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DF0E8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E1A95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E1A95">
            <w:r>
              <w:t>PRIF WEITHREDWR</w:t>
            </w:r>
            <w:bookmarkStart w:id="0" w:name="_GoBack"/>
            <w:bookmarkEnd w:id="0"/>
          </w:p>
        </w:tc>
      </w:tr>
      <w:tr w:rsidR="00DF0E85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E1A95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E1A95" w:rsidP="00FC5B90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Gwasanaethau Cyllid a Digidol</w:t>
            </w:r>
            <w:r>
              <w:fldChar w:fldCharType="end"/>
            </w:r>
            <w:bookmarkEnd w:id="1"/>
          </w:p>
        </w:tc>
      </w:tr>
      <w:tr w:rsidR="00DF0E8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E1A95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E1A9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Gwasanaethau i Gwsmeriaid</w:t>
            </w:r>
            <w:r>
              <w:fldChar w:fldCharType="end"/>
            </w:r>
            <w:bookmarkEnd w:id="2"/>
          </w:p>
          <w:p w:rsidR="00EA42B0" w:rsidRDefault="00EA42B0"/>
        </w:tc>
      </w:tr>
      <w:tr w:rsidR="00DF0E8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E1A95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E1A95" w:rsidP="00FC5B9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Canolfan Alwadau</w:t>
            </w:r>
            <w:r>
              <w:fldChar w:fldCharType="end"/>
            </w:r>
            <w:bookmarkEnd w:id="3"/>
          </w:p>
        </w:tc>
      </w:tr>
      <w:tr w:rsidR="00DF0E8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E1A95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</w:t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 y Swydd: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E1A95" w:rsidP="00FC5B9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Ymgynghorydd Ymateb ar Unwaith</w:t>
            </w:r>
            <w:r>
              <w:fldChar w:fldCharType="end"/>
            </w:r>
            <w:bookmarkEnd w:id="4"/>
          </w:p>
        </w:tc>
      </w:tr>
      <w:tr w:rsidR="00DF0E8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E1A95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E1A9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 w:rsidR="007871F9">
              <w:rPr>
                <w:noProof/>
              </w:rPr>
              <w:t> </w:t>
            </w:r>
            <w:r w:rsidR="007871F9">
              <w:rPr>
                <w:noProof/>
              </w:rPr>
              <w:t> </w:t>
            </w:r>
            <w:r w:rsidR="007871F9">
              <w:rPr>
                <w:noProof/>
              </w:rPr>
              <w:t> </w:t>
            </w:r>
            <w:r w:rsidR="007871F9">
              <w:rPr>
                <w:noProof/>
              </w:rPr>
              <w:t> </w:t>
            </w:r>
            <w:r w:rsidR="007871F9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F0E8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E1A95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E1A95" w:rsidP="00FC5B9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Gradd 6</w:t>
            </w:r>
            <w:r>
              <w:fldChar w:fldCharType="end"/>
            </w:r>
            <w:bookmarkEnd w:id="6"/>
          </w:p>
        </w:tc>
      </w:tr>
      <w:tr w:rsidR="00DF0E8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E1A95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E1A95" w:rsidP="00FC5B9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Dirprwy Reolwr y Ganolfan Alwadau</w:t>
            </w:r>
            <w:r>
              <w:fldChar w:fldCharType="end"/>
            </w:r>
            <w:bookmarkEnd w:id="7"/>
          </w:p>
        </w:tc>
      </w:tr>
      <w:tr w:rsidR="00DF0E8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E1A95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atebol i'r swydd yma: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E1A95" w:rsidP="00FC5B90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Dd/B</w:t>
            </w:r>
            <w:r>
              <w:fldChar w:fldCharType="end"/>
            </w:r>
            <w:bookmarkEnd w:id="8"/>
          </w:p>
        </w:tc>
      </w:tr>
      <w:tr w:rsidR="00DF0E85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E1A95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E1A95" w:rsidP="00FC5B90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>
              <w:instrText xml:space="preserve"> 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Canolfan Alwadau</w:t>
            </w:r>
            <w:r>
              <w:fldChar w:fldCharType="end"/>
            </w:r>
            <w:bookmarkEnd w:id="9"/>
          </w:p>
        </w:tc>
      </w:tr>
      <w:tr w:rsidR="00DF0E8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E1A95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E1A95" w:rsidP="00FC5B90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Dd/B</w:t>
            </w:r>
            <w:r>
              <w:fldChar w:fldCharType="end"/>
            </w:r>
            <w:bookmarkEnd w:id="10"/>
          </w:p>
        </w:tc>
      </w:tr>
      <w:tr w:rsidR="00DF0E8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E1A95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Lleoliad: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E1A95" w:rsidP="00FC5B9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Tŷ Elái, Dwyrain Dinas Isaf, Trewiliam</w:t>
            </w:r>
            <w:r>
              <w:fldChar w:fldCharType="end"/>
            </w:r>
            <w:bookmarkEnd w:id="11"/>
          </w:p>
        </w:tc>
      </w:tr>
      <w:tr w:rsidR="00DF0E8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E1A95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E1A95" w:rsidP="00FC5B9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Hydref 2019</w:t>
            </w:r>
            <w:r>
              <w:fldChar w:fldCharType="end"/>
            </w:r>
            <w:bookmarkEnd w:id="12"/>
          </w:p>
        </w:tc>
      </w:tr>
    </w:tbl>
    <w:p w:rsidR="00EA42B0" w:rsidRPr="00A52680" w:rsidRDefault="001E1A95">
      <w:pPr>
        <w:jc w:val="center"/>
        <w:rPr>
          <w:rFonts w:ascii="Tahoma" w:hAnsi="Tahoma" w:cs="Tahoma"/>
          <w:b/>
          <w:caps/>
          <w:sz w:val="32"/>
          <w:szCs w:val="32"/>
        </w:rPr>
      </w:pPr>
      <w:r>
        <w:rPr>
          <w:rFonts w:ascii="Tahoma" w:eastAsia="Tahoma" w:hAnsi="Tahoma" w:cs="Tahoma"/>
          <w:b/>
          <w:bCs/>
          <w:caps/>
          <w:sz w:val="32"/>
          <w:szCs w:val="32"/>
          <w:bdr w:val="nil"/>
          <w:lang w:val="cy-GB"/>
        </w:rPr>
        <w:t>DISGRIFIAD SWYDD A MANYLEB PERSON</w:t>
      </w:r>
    </w:p>
    <w:p w:rsidR="00A52680" w:rsidRDefault="00A52680"/>
    <w:p w:rsidR="00DB0968" w:rsidRDefault="00DB0968"/>
    <w:p w:rsidR="00DB0968" w:rsidRDefault="00DB0968"/>
    <w:p w:rsidR="00DB0968" w:rsidRDefault="00DB0968">
      <w:pPr>
        <w:rPr>
          <w:b/>
          <w:caps/>
        </w:rPr>
      </w:pPr>
    </w:p>
    <w:p w:rsidR="00EA42B0" w:rsidRPr="00A52680" w:rsidRDefault="001E1A95">
      <w:pPr>
        <w:rPr>
          <w:rFonts w:ascii="Tahoma" w:hAnsi="Tahoma" w:cs="Tahoma"/>
          <w:b/>
          <w:caps/>
          <w:sz w:val="32"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D14323" w:rsidRDefault="00D14323" w:rsidP="00FC5B90">
      <w:pPr>
        <w:rPr>
          <w:b/>
          <w:caps/>
        </w:rPr>
      </w:pPr>
    </w:p>
    <w:p w:rsidR="00FC5B90" w:rsidRDefault="001E1A95" w:rsidP="00FC5B90">
      <w:pPr>
        <w:rPr>
          <w:b/>
        </w:rPr>
      </w:pP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rFonts w:eastAsia="Arial" w:cs="Arial"/>
          <w:b/>
          <w:bCs/>
          <w:bdr w:val="nil"/>
          <w:lang w:val="cy-GB"/>
        </w:rPr>
        <w:t xml:space="preserve">Cyd-weithio'n agos â gwasanaethau gofal cymdeithasol ac iechyd i gyflawni prif amcan y gwasanaeth i weithredu'n rhagweithiol i dargedu unigolion drwy ddull ataliol cyn bod angen gwasanaeth argyfwng. </w:t>
      </w:r>
    </w:p>
    <w:p w:rsidR="00FC5B90" w:rsidRDefault="00FC5B90" w:rsidP="00FC5B90">
      <w:pPr>
        <w:rPr>
          <w:b/>
        </w:rPr>
      </w:pPr>
    </w:p>
    <w:p w:rsidR="00FC5B90" w:rsidRDefault="001E1A95" w:rsidP="00FC5B90">
      <w:pPr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Delio ag ymholiadau aelodau o'r cyhoedd i nodi angen, risg a darparu'r ymateb priodol i ddefnyddwyr y gwasanaeth sy'n agored i niwed.</w:t>
      </w:r>
    </w:p>
    <w:p w:rsidR="00FC5B90" w:rsidRDefault="00FC5B90" w:rsidP="00FC5B90">
      <w:pPr>
        <w:rPr>
          <w:b/>
        </w:rPr>
      </w:pPr>
    </w:p>
    <w:p w:rsidR="00FC5B90" w:rsidRDefault="001E1A95" w:rsidP="00FC5B90">
      <w:pPr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Cynorthwyo i ddarparu gwasanaeth rhagweithiol trwy gysylltu â defnyddwyr y gwasanaeth sy'n agored i niwed i nodi eu hanghenion a'u gofynion.</w:t>
      </w:r>
    </w:p>
    <w:p w:rsidR="00FC5B90" w:rsidRDefault="00FC5B90" w:rsidP="00FC5B90">
      <w:pPr>
        <w:rPr>
          <w:b/>
        </w:rPr>
      </w:pPr>
    </w:p>
    <w:p w:rsidR="00FC5B90" w:rsidRDefault="001E1A95" w:rsidP="00FC5B90">
      <w:pPr>
        <w:rPr>
          <w:b/>
        </w:rPr>
      </w:pPr>
      <w:r>
        <w:rPr>
          <w:rFonts w:eastAsia="Arial" w:cs="Arial"/>
          <w:b/>
          <w:bCs/>
          <w:bdr w:val="nil"/>
          <w:lang w:val="cy-GB"/>
        </w:rPr>
        <w:t xml:space="preserve">Hyrwyddo gallu </w:t>
      </w:r>
      <w:r>
        <w:rPr>
          <w:rFonts w:eastAsia="Arial" w:cs="Arial"/>
          <w:b/>
          <w:bCs/>
          <w:bdr w:val="nil"/>
          <w:lang w:val="cy-GB"/>
        </w:rPr>
        <w:t>unigolion i gyrraedd y lefelau gorau posibl o annibyniaeth a diogelu unigolion rhag achosion o niwed a cham-drin trwy ddarparu gwasanaeth gwybodaeth, codi materion, a chyfeirio o safon uchel dros y ffôn, a hynny'n unol â pholisi a strategaeth y Cyngor gyda</w:t>
      </w:r>
      <w:r>
        <w:rPr>
          <w:rFonts w:eastAsia="Arial" w:cs="Arial"/>
          <w:b/>
          <w:bCs/>
          <w:bdr w:val="nil"/>
          <w:lang w:val="cy-GB"/>
        </w:rPr>
        <w:t xml:space="preserve"> golwg ar Ofal i Gwsmeriaid.</w:t>
      </w:r>
    </w:p>
    <w:p w:rsidR="00FC5B90" w:rsidRDefault="00FC5B90" w:rsidP="00FC5B90">
      <w:pPr>
        <w:rPr>
          <w:b/>
        </w:rPr>
      </w:pPr>
    </w:p>
    <w:p w:rsidR="00EA42B0" w:rsidRDefault="001E1A95" w:rsidP="00FC5B90">
      <w:pPr>
        <w:rPr>
          <w:b/>
          <w:noProof/>
        </w:rPr>
      </w:pPr>
      <w:r>
        <w:rPr>
          <w:rFonts w:eastAsia="Arial" w:cs="Arial"/>
          <w:b/>
          <w:bCs/>
          <w:bdr w:val="nil"/>
          <w:lang w:val="cy-GB"/>
        </w:rPr>
        <w:t>Bod yn aelod effeithiol o'r garfan ymateb ehangach, gan ymgymryd â dyletswyddau Llinell Fywyd lle bo angen, a hynny'n unol ag oriau'r cytundeb.</w:t>
      </w:r>
    </w:p>
    <w:p w:rsidR="00EA42B0" w:rsidRDefault="001E1A95" w:rsidP="002B0440">
      <w:pPr>
        <w:rPr>
          <w:b/>
        </w:rPr>
      </w:pPr>
      <w:r>
        <w:rPr>
          <w:b/>
        </w:rPr>
        <w:fldChar w:fldCharType="end"/>
      </w:r>
      <w:bookmarkEnd w:id="13"/>
    </w:p>
    <w:p w:rsidR="00EA42B0" w:rsidRDefault="00EA42B0">
      <w:pPr>
        <w:rPr>
          <w:sz w:val="22"/>
        </w:rPr>
      </w:pPr>
    </w:p>
    <w:p w:rsidR="00EA42B0" w:rsidRDefault="00EA42B0">
      <w:pPr>
        <w:rPr>
          <w:sz w:val="22"/>
        </w:rPr>
      </w:pPr>
    </w:p>
    <w:p w:rsidR="00EA42B0" w:rsidRPr="00A52680" w:rsidRDefault="001E1A95">
      <w:pPr>
        <w:pStyle w:val="Heading1"/>
        <w:jc w:val="left"/>
        <w:rPr>
          <w:caps w:val="0"/>
          <w:sz w:val="28"/>
          <w:szCs w:val="28"/>
          <w:u w:val="none"/>
        </w:rPr>
      </w:pPr>
      <w:r>
        <w:rPr>
          <w:rFonts w:eastAsia="Arial" w:cs="Arial"/>
          <w:bCs/>
          <w:caps w:val="0"/>
          <w:sz w:val="28"/>
          <w:szCs w:val="28"/>
          <w:u w:val="none"/>
          <w:bdr w:val="nil"/>
          <w:lang w:val="cy-GB"/>
        </w:rPr>
        <w:t>CYFRIFOLDEBAU PENODOL</w:t>
      </w:r>
    </w:p>
    <w:p w:rsidR="00EA42B0" w:rsidRDefault="00EA42B0"/>
    <w:p w:rsidR="00A52680" w:rsidRDefault="001E1A95" w:rsidP="00A52680">
      <w:pPr>
        <w:pStyle w:val="ListParagraph"/>
        <w:numPr>
          <w:ilvl w:val="0"/>
          <w:numId w:val="7"/>
        </w:num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Darparu </w:t>
      </w:r>
      <w:r>
        <w:rPr>
          <w:rFonts w:eastAsia="Arial" w:cs="Arial"/>
          <w:noProof/>
          <w:bdr w:val="nil"/>
          <w:lang w:val="cy-GB"/>
        </w:rPr>
        <w:t>gwasanaeth cyswllt cyntaf sy'n ymateb i ymholiadau gan y cyhoedd sy'n ymwneud â Gofal Cymdeithasol.</w:t>
      </w:r>
    </w:p>
    <w:p w:rsidR="00A52680" w:rsidRDefault="00A52680" w:rsidP="00A52680">
      <w:pPr>
        <w:pStyle w:val="ListParagraph"/>
        <w:jc w:val="both"/>
        <w:rPr>
          <w:noProof/>
        </w:rPr>
      </w:pPr>
    </w:p>
    <w:p w:rsidR="00BE4FBF" w:rsidRDefault="001E1A95" w:rsidP="00A52680">
      <w:pPr>
        <w:pStyle w:val="ListParagraph"/>
        <w:numPr>
          <w:ilvl w:val="0"/>
          <w:numId w:val="7"/>
        </w:numPr>
      </w:pPr>
      <w:r>
        <w:rPr>
          <w:rFonts w:eastAsia="Arial" w:cs="Arial"/>
          <w:noProof/>
          <w:bdr w:val="nil"/>
          <w:lang w:val="cy-GB"/>
        </w:rPr>
        <w:t>Cynorthwyo'r ganolfan alwadau gyfan yn ôl y gofyn yn unol â gradd y swydd.</w:t>
      </w:r>
    </w:p>
    <w:p w:rsidR="00A52680" w:rsidRDefault="00A52680" w:rsidP="00A52680">
      <w:pPr>
        <w:pStyle w:val="ListParagraph"/>
      </w:pPr>
    </w:p>
    <w:p w:rsidR="00A52680" w:rsidRDefault="001E1A95" w:rsidP="00A52680">
      <w:pPr>
        <w:pStyle w:val="ListParagraph"/>
        <w:numPr>
          <w:ilvl w:val="0"/>
          <w:numId w:val="7"/>
        </w:numPr>
      </w:pPr>
      <w:r>
        <w:rPr>
          <w:rFonts w:eastAsia="Arial" w:cs="Arial"/>
          <w:noProof/>
          <w:bdr w:val="nil"/>
          <w:lang w:val="cy-GB"/>
        </w:rPr>
        <w:t>Bod yn aelod effeithiol o'r garfan ymateb ehangach, gan ymgymryd â dyletswyddau Llinell Fywyd lle bo angen, a hynny'n unol ag oriau'r cytundeb.</w:t>
      </w:r>
    </w:p>
    <w:p w:rsidR="00A52680" w:rsidRDefault="00A52680" w:rsidP="00A52680">
      <w:pPr>
        <w:pStyle w:val="ListParagraph"/>
      </w:pPr>
    </w:p>
    <w:p w:rsidR="00A52680" w:rsidRDefault="001E1A95" w:rsidP="00A52680">
      <w:pPr>
        <w:pStyle w:val="ListParagraph"/>
        <w:numPr>
          <w:ilvl w:val="0"/>
          <w:numId w:val="7"/>
        </w:numPr>
      </w:pPr>
      <w:r>
        <w:rPr>
          <w:rFonts w:eastAsia="Arial" w:cs="Arial"/>
          <w:noProof/>
          <w:bdr w:val="nil"/>
          <w:lang w:val="cy-GB"/>
        </w:rPr>
        <w:t>Datrys ymholiadau yn ystod y cyswllt cyntaf lle bo hynny'n bosibl, drwy ddarparu gwybodaeth am ddarpariaeth y gwasanaeth ac am sut mae'r system gofal a chymorth yn gweithredu.</w:t>
      </w:r>
    </w:p>
    <w:p w:rsidR="00A52680" w:rsidRDefault="00A52680" w:rsidP="00A52680">
      <w:pPr>
        <w:pStyle w:val="ListParagraph"/>
      </w:pPr>
    </w:p>
    <w:p w:rsidR="00A52680" w:rsidRDefault="001E1A95" w:rsidP="00A52680">
      <w:pPr>
        <w:pStyle w:val="ListParagraph"/>
        <w:numPr>
          <w:ilvl w:val="0"/>
          <w:numId w:val="7"/>
        </w:numPr>
      </w:pPr>
      <w:r>
        <w:rPr>
          <w:rFonts w:eastAsia="Arial" w:cs="Arial"/>
          <w:noProof/>
          <w:bdr w:val="nil"/>
          <w:lang w:val="cy-GB"/>
        </w:rPr>
        <w:t>Cyfeirio at lwybrau cymorth perthnasol, gan gynnwys gwasanaethau'r trydydd sector.</w:t>
      </w:r>
    </w:p>
    <w:p w:rsidR="00A52680" w:rsidRDefault="00A52680" w:rsidP="00A52680">
      <w:pPr>
        <w:pStyle w:val="ListParagraph"/>
      </w:pPr>
    </w:p>
    <w:p w:rsidR="00A52680" w:rsidRDefault="001E1A95" w:rsidP="00A52680">
      <w:pPr>
        <w:pStyle w:val="ListParagraph"/>
        <w:numPr>
          <w:ilvl w:val="0"/>
          <w:numId w:val="7"/>
        </w:numPr>
      </w:pPr>
      <w:r>
        <w:rPr>
          <w:rFonts w:eastAsia="Arial" w:cs="Arial"/>
          <w:noProof/>
          <w:bdr w:val="nil"/>
          <w:lang w:val="cy-GB"/>
        </w:rPr>
        <w:t xml:space="preserve">Nodi pa alwyr sydd yn derbyn gwasanaeth y mae </w:t>
      </w:r>
      <w:r>
        <w:rPr>
          <w:rFonts w:eastAsia="Arial" w:cs="Arial"/>
          <w:noProof/>
          <w:bdr w:val="nil"/>
          <w:lang w:val="cy-GB"/>
        </w:rPr>
        <w:t>modd ei adolygu, a'u trosglwyddo i'r Swyddogaeth Ddyletswydd Ardal briodol.</w:t>
      </w:r>
    </w:p>
    <w:p w:rsidR="00A52680" w:rsidRDefault="00A52680" w:rsidP="00A52680">
      <w:pPr>
        <w:pStyle w:val="ListParagraph"/>
      </w:pPr>
    </w:p>
    <w:p w:rsidR="00A52680" w:rsidRDefault="001E1A95" w:rsidP="00A52680">
      <w:pPr>
        <w:pStyle w:val="ListParagraph"/>
        <w:numPr>
          <w:ilvl w:val="0"/>
          <w:numId w:val="7"/>
        </w:numPr>
      </w:pPr>
      <w:r>
        <w:rPr>
          <w:rFonts w:eastAsia="Arial" w:cs="Arial"/>
          <w:noProof/>
          <w:bdr w:val="nil"/>
          <w:lang w:val="cy-GB"/>
        </w:rPr>
        <w:t>Nodi pa alwyr sydd angen eu diogelu a'u trosglwyddo nhw i'r garfan Un Man Cyswllt, gan ddarparu cyma</w:t>
      </w:r>
      <w:r>
        <w:rPr>
          <w:rFonts w:eastAsia="Arial" w:cs="Arial"/>
          <w:noProof/>
          <w:bdr w:val="nil"/>
          <w:lang w:val="cy-GB"/>
        </w:rPr>
        <w:t>int o wybodaeth ag sy'n bosibl.</w:t>
      </w:r>
    </w:p>
    <w:p w:rsidR="00A52680" w:rsidRDefault="00A52680" w:rsidP="00A52680">
      <w:pPr>
        <w:pStyle w:val="ListParagraph"/>
      </w:pPr>
    </w:p>
    <w:p w:rsidR="00A52680" w:rsidRDefault="001E1A95" w:rsidP="00A52680">
      <w:pPr>
        <w:pStyle w:val="ListParagraph"/>
        <w:numPr>
          <w:ilvl w:val="0"/>
          <w:numId w:val="7"/>
        </w:numPr>
      </w:pPr>
      <w:r>
        <w:rPr>
          <w:rFonts w:eastAsia="Arial" w:cs="Arial"/>
          <w:noProof/>
          <w:bdr w:val="nil"/>
          <w:lang w:val="cy-GB"/>
        </w:rPr>
        <w:t xml:space="preserve">Gwneud galwadau rhagweithiol i gleientiaid i gefnogi cyswllt lles rheolaidd, hyrwyddo cynhwysiant cymdeithasol, gweithgareddau i wella iechyd a </w:t>
      </w:r>
      <w:r>
        <w:rPr>
          <w:rFonts w:eastAsia="Arial" w:cs="Arial"/>
          <w:noProof/>
          <w:bdr w:val="nil"/>
          <w:lang w:val="cy-GB"/>
        </w:rPr>
        <w:t>chael diweddariadau cyffredinol gan unigolion.</w:t>
      </w:r>
    </w:p>
    <w:p w:rsidR="00A52680" w:rsidRDefault="00A52680" w:rsidP="00A52680">
      <w:pPr>
        <w:pStyle w:val="ListParagraph"/>
      </w:pPr>
    </w:p>
    <w:p w:rsidR="00A52680" w:rsidRDefault="001E1A95" w:rsidP="00A52680">
      <w:pPr>
        <w:pStyle w:val="ListParagraph"/>
        <w:numPr>
          <w:ilvl w:val="0"/>
          <w:numId w:val="7"/>
        </w:numPr>
      </w:pPr>
      <w:r>
        <w:rPr>
          <w:rFonts w:eastAsia="Arial" w:cs="Arial"/>
          <w:noProof/>
          <w:bdr w:val="nil"/>
          <w:lang w:val="cy-GB"/>
        </w:rPr>
        <w:t>Nodi a chyfeirio unigolion sydd o bosibl yn 'llithro' lle y gall fod angen ymyrraeth.</w:t>
      </w:r>
    </w:p>
    <w:p w:rsidR="00A52680" w:rsidRDefault="00A52680" w:rsidP="00A52680">
      <w:pPr>
        <w:pStyle w:val="ListParagraph"/>
      </w:pPr>
    </w:p>
    <w:p w:rsidR="00A52680" w:rsidRDefault="001E1A95" w:rsidP="00A52680">
      <w:pPr>
        <w:pStyle w:val="ListParagraph"/>
        <w:numPr>
          <w:ilvl w:val="0"/>
          <w:numId w:val="7"/>
        </w:numPr>
      </w:pPr>
      <w:r>
        <w:rPr>
          <w:rFonts w:eastAsia="Arial" w:cs="Arial"/>
          <w:noProof/>
          <w:bdr w:val="nil"/>
          <w:lang w:val="cy-GB"/>
        </w:rPr>
        <w:t>Ymdrin ag ymholiadau gan ddefnyddio gwybodaeth a systemau'r rhyngrwyd sy'n cynorthwyo'r Gwasanaeth.</w:t>
      </w:r>
    </w:p>
    <w:p w:rsidR="00640BED" w:rsidRDefault="00640BED" w:rsidP="00640BED">
      <w:pPr>
        <w:pStyle w:val="ListParagraph"/>
      </w:pPr>
    </w:p>
    <w:p w:rsidR="00640BED" w:rsidRDefault="001E1A95" w:rsidP="00A52680">
      <w:pPr>
        <w:pStyle w:val="ListParagraph"/>
        <w:numPr>
          <w:ilvl w:val="0"/>
          <w:numId w:val="7"/>
        </w:numPr>
      </w:pPr>
      <w:r>
        <w:rPr>
          <w:rFonts w:eastAsia="Arial" w:cs="Arial"/>
          <w:noProof/>
          <w:bdr w:val="nil"/>
          <w:lang w:val="cy-GB"/>
        </w:rPr>
        <w:t>Ymdrin ag ymholiadau yn unol â'r safonau ansawdd a'r protocolau gwybodaeth cytunedig drwy gael hyfforddiant priodol.</w:t>
      </w:r>
    </w:p>
    <w:p w:rsidR="00640BED" w:rsidRDefault="00640BED" w:rsidP="00640BED">
      <w:pPr>
        <w:pStyle w:val="ListParagraph"/>
      </w:pPr>
    </w:p>
    <w:p w:rsidR="00640BED" w:rsidRDefault="001E1A95" w:rsidP="00A52680">
      <w:pPr>
        <w:pStyle w:val="ListParagraph"/>
        <w:numPr>
          <w:ilvl w:val="0"/>
          <w:numId w:val="7"/>
        </w:numPr>
      </w:pPr>
      <w:r>
        <w:rPr>
          <w:rFonts w:eastAsia="Arial" w:cs="Arial"/>
          <w:noProof/>
          <w:bdr w:val="nil"/>
          <w:lang w:val="cy-GB"/>
        </w:rPr>
        <w:lastRenderedPageBreak/>
        <w:t>Pennu achosion brys a thynnu sylw atyn nhw yn ôl y gof</w:t>
      </w:r>
      <w:r>
        <w:rPr>
          <w:rFonts w:eastAsia="Arial" w:cs="Arial"/>
          <w:noProof/>
          <w:bdr w:val="nil"/>
          <w:lang w:val="cy-GB"/>
        </w:rPr>
        <w:t>yn.</w:t>
      </w:r>
    </w:p>
    <w:p w:rsidR="00640BED" w:rsidRDefault="00640BED" w:rsidP="00640BED">
      <w:pPr>
        <w:pStyle w:val="ListParagraph"/>
      </w:pPr>
    </w:p>
    <w:p w:rsidR="00640BED" w:rsidRDefault="001E1A95" w:rsidP="00A52680">
      <w:pPr>
        <w:pStyle w:val="ListParagraph"/>
        <w:numPr>
          <w:ilvl w:val="0"/>
          <w:numId w:val="7"/>
        </w:numPr>
      </w:pPr>
      <w:r>
        <w:rPr>
          <w:rFonts w:eastAsia="Arial" w:cs="Arial"/>
          <w:noProof/>
          <w:bdr w:val="nil"/>
          <w:lang w:val="cy-GB"/>
        </w:rPr>
        <w:t>Adolygu ac asesu ceisiadau am Fathodynnau Glas a Phasys Bws.</w:t>
      </w:r>
    </w:p>
    <w:p w:rsidR="00640BED" w:rsidRDefault="00640BED" w:rsidP="00640BED">
      <w:pPr>
        <w:pStyle w:val="ListParagraph"/>
      </w:pPr>
    </w:p>
    <w:p w:rsidR="00640BED" w:rsidRDefault="001E1A95" w:rsidP="00A52680">
      <w:pPr>
        <w:pStyle w:val="ListParagraph"/>
        <w:numPr>
          <w:ilvl w:val="0"/>
          <w:numId w:val="7"/>
        </w:numPr>
      </w:pPr>
      <w:r>
        <w:rPr>
          <w:rFonts w:eastAsia="Arial" w:cs="Arial"/>
          <w:noProof/>
          <w:bdr w:val="nil"/>
          <w:lang w:val="cy-GB"/>
        </w:rPr>
        <w:t>Sicrhau bod pob rhan o'r gwasan</w:t>
      </w:r>
      <w:r>
        <w:rPr>
          <w:rFonts w:eastAsia="Arial" w:cs="Arial"/>
          <w:noProof/>
          <w:bdr w:val="nil"/>
          <w:lang w:val="cy-GB"/>
        </w:rPr>
        <w:t>aeth yn cadw at y deddfwriaethau, y rheoliadau a’r arfer orau bresennol.</w:t>
      </w:r>
    </w:p>
    <w:p w:rsidR="00640BED" w:rsidRDefault="00640BED" w:rsidP="00640BED">
      <w:pPr>
        <w:pStyle w:val="ListParagraph"/>
      </w:pPr>
    </w:p>
    <w:p w:rsidR="00640BED" w:rsidRDefault="001E1A95" w:rsidP="00A52680">
      <w:pPr>
        <w:pStyle w:val="ListParagraph"/>
        <w:numPr>
          <w:ilvl w:val="0"/>
          <w:numId w:val="7"/>
        </w:numPr>
      </w:pPr>
      <w:r>
        <w:rPr>
          <w:rFonts w:eastAsia="Arial" w:cs="Arial"/>
          <w:noProof/>
          <w:bdr w:val="nil"/>
          <w:lang w:val="cy-GB"/>
        </w:rPr>
        <w:t>Cyrraedd targedau cyflawni personol ac ar gyfer y garfan trwy waith adolygu parhaol a dangosyddion ansa</w:t>
      </w:r>
      <w:r>
        <w:rPr>
          <w:rFonts w:eastAsia="Arial" w:cs="Arial"/>
          <w:noProof/>
          <w:bdr w:val="nil"/>
          <w:lang w:val="cy-GB"/>
        </w:rPr>
        <w:t>wdd (rydyn ni'n recordio galwadau).</w:t>
      </w:r>
    </w:p>
    <w:p w:rsidR="00640BED" w:rsidRDefault="00640BED" w:rsidP="00640BED">
      <w:pPr>
        <w:pStyle w:val="ListParagraph"/>
      </w:pPr>
    </w:p>
    <w:p w:rsidR="00640BED" w:rsidRDefault="001E1A95" w:rsidP="00A52680">
      <w:pPr>
        <w:pStyle w:val="ListParagraph"/>
        <w:numPr>
          <w:ilvl w:val="0"/>
          <w:numId w:val="7"/>
        </w:numPr>
      </w:pPr>
      <w:r>
        <w:rPr>
          <w:rFonts w:eastAsia="Arial" w:cs="Arial"/>
          <w:noProof/>
          <w:bdr w:val="nil"/>
          <w:lang w:val="cy-GB"/>
        </w:rPr>
        <w:t xml:space="preserve">Gweithio yn unol â'r amserlen gylchol - bydd amseroedd cinio ac egwyl yn cael eu trefnu ymlaen llaw, a hynny'n unol â gofynion gwasanaeth y </w:t>
      </w:r>
      <w:r>
        <w:rPr>
          <w:rFonts w:eastAsia="Arial" w:cs="Arial"/>
          <w:noProof/>
          <w:bdr w:val="nil"/>
          <w:lang w:val="cy-GB"/>
        </w:rPr>
        <w:t>Ganolfan Alwadau.</w:t>
      </w:r>
    </w:p>
    <w:p w:rsidR="00640BED" w:rsidRDefault="00640BED" w:rsidP="00640BED">
      <w:pPr>
        <w:pStyle w:val="ListParagraph"/>
      </w:pPr>
    </w:p>
    <w:p w:rsidR="00640BED" w:rsidRDefault="001E1A95" w:rsidP="00A52680">
      <w:pPr>
        <w:pStyle w:val="ListParagraph"/>
        <w:numPr>
          <w:ilvl w:val="0"/>
          <w:numId w:val="7"/>
        </w:numPr>
      </w:pPr>
      <w:r>
        <w:rPr>
          <w:rFonts w:eastAsia="Arial" w:cs="Arial"/>
          <w:noProof/>
          <w:bdr w:val="nil"/>
          <w:lang w:val="cy-GB"/>
        </w:rPr>
        <w:t xml:space="preserve">Cynnal perthynas gweithio effeithiol gyda chydweithwyr, uwch adrannau’r Cyngor a sefydliadau eraill ynghylch materion yn ymwneud â Gwasanaethau i Gwsmeriaid. </w:t>
      </w:r>
    </w:p>
    <w:p w:rsidR="00640BED" w:rsidRDefault="00640BED" w:rsidP="00640BED">
      <w:pPr>
        <w:pStyle w:val="ListParagraph"/>
      </w:pPr>
    </w:p>
    <w:p w:rsidR="00640BED" w:rsidRDefault="001E1A95" w:rsidP="00A52680">
      <w:pPr>
        <w:pStyle w:val="ListParagraph"/>
        <w:numPr>
          <w:ilvl w:val="0"/>
          <w:numId w:val="7"/>
        </w:numPr>
      </w:pPr>
      <w:r>
        <w:rPr>
          <w:rFonts w:eastAsia="Arial" w:cs="Arial"/>
          <w:noProof/>
          <w:bdr w:val="nil"/>
          <w:lang w:val="cy-GB"/>
        </w:rPr>
        <w:t>Cynnal a chadw gwybodaeth gadarn o'r gwasanaethau hynny mae'r ganolfan alwadau yn eu darparu a rhoi cymorth i aelodau eraill o'r garfan yn ôl y gofyn.</w:t>
      </w:r>
    </w:p>
    <w:p w:rsidR="00640BED" w:rsidRDefault="00640BED" w:rsidP="00640BED">
      <w:pPr>
        <w:pStyle w:val="ListParagraph"/>
      </w:pPr>
    </w:p>
    <w:p w:rsidR="00640BED" w:rsidRDefault="001E1A95" w:rsidP="00A52680">
      <w:pPr>
        <w:pStyle w:val="ListParagraph"/>
        <w:numPr>
          <w:ilvl w:val="0"/>
          <w:numId w:val="7"/>
        </w:numPr>
      </w:pPr>
      <w:r>
        <w:rPr>
          <w:rFonts w:eastAsia="Arial" w:cs="Arial"/>
          <w:noProof/>
          <w:bdr w:val="nil"/>
          <w:lang w:val="cy-GB"/>
        </w:rPr>
        <w:t>Cymryd rhan mewn adnabod meysydd lle mae yna le i wella gwasanaethau.</w:t>
      </w:r>
    </w:p>
    <w:p w:rsidR="00640BED" w:rsidRDefault="00640BED" w:rsidP="00640BED">
      <w:pPr>
        <w:pStyle w:val="ListParagraph"/>
      </w:pPr>
    </w:p>
    <w:p w:rsidR="00640BED" w:rsidRDefault="001E1A95" w:rsidP="00640BED">
      <w:pPr>
        <w:pStyle w:val="ListParagraph"/>
        <w:numPr>
          <w:ilvl w:val="0"/>
          <w:numId w:val="7"/>
        </w:num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Cydweithio â gwasanaethau eraill i ateb ymholiadau</w:t>
      </w:r>
      <w:r>
        <w:rPr>
          <w:rFonts w:eastAsia="Arial" w:cs="Arial"/>
          <w:noProof/>
          <w:bdr w:val="nil"/>
          <w:lang w:val="cy-GB"/>
        </w:rPr>
        <w:t xml:space="preserve"> gan gwsmeriaid / datrys cwynion yn ôl y gofyn.</w:t>
      </w:r>
    </w:p>
    <w:p w:rsidR="00640BED" w:rsidRDefault="00640BED" w:rsidP="00640BED">
      <w:pPr>
        <w:pStyle w:val="ListParagraph"/>
        <w:rPr>
          <w:noProof/>
        </w:rPr>
      </w:pPr>
    </w:p>
    <w:p w:rsidR="00640BED" w:rsidRDefault="001E1A95" w:rsidP="00640BED">
      <w:pPr>
        <w:pStyle w:val="ListParagraph"/>
        <w:numPr>
          <w:ilvl w:val="0"/>
          <w:numId w:val="7"/>
        </w:num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Mae’r rhestr uchod yn rhoi syniad o ddyletswyddau tebygol y swydd.   Serch hynny, dyw’r rhestr ddim yn un gyflawn a bydd disgwyl</w:t>
      </w:r>
      <w:r>
        <w:rPr>
          <w:rFonts w:eastAsia="Arial" w:cs="Arial"/>
          <w:noProof/>
          <w:bdr w:val="nil"/>
          <w:lang w:val="cy-GB"/>
        </w:rPr>
        <w:t xml:space="preserve"> i’r unigolyn gyflawni dyletswyddau eraill, sydd yn rhan o’r swydd.  </w:t>
      </w:r>
    </w:p>
    <w:p w:rsidR="00640BED" w:rsidRDefault="00640BED" w:rsidP="00640BED">
      <w:pPr>
        <w:pStyle w:val="ListParagraph"/>
        <w:rPr>
          <w:noProof/>
        </w:rPr>
      </w:pPr>
    </w:p>
    <w:p w:rsidR="00640BED" w:rsidRDefault="001E1A95" w:rsidP="00640BED">
      <w:pPr>
        <w:pStyle w:val="ListParagraph"/>
        <w:numPr>
          <w:ilvl w:val="0"/>
          <w:numId w:val="7"/>
        </w:num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Mae’n bosibl bydd y swydd yn datblygu a'r dulliau gweithio yn newid er mwyn addasu i flaenoriaethau’r </w:t>
      </w:r>
      <w:r>
        <w:rPr>
          <w:rFonts w:eastAsia="Arial" w:cs="Arial"/>
          <w:noProof/>
          <w:bdr w:val="nil"/>
          <w:lang w:val="cy-GB"/>
        </w:rPr>
        <w:t>gwasanaeth. Bydd y dyletswyddau yn cael eu haddasu yn rhesymol.</w:t>
      </w:r>
    </w:p>
    <w:p w:rsidR="00640BED" w:rsidRDefault="00640BED" w:rsidP="00640BED">
      <w:pPr>
        <w:pStyle w:val="ListParagraph"/>
        <w:rPr>
          <w:noProof/>
        </w:rPr>
      </w:pPr>
    </w:p>
    <w:p w:rsidR="00640BED" w:rsidRDefault="001E1A95" w:rsidP="00640BED">
      <w:pPr>
        <w:pStyle w:val="ListParagraph"/>
        <w:numPr>
          <w:ilvl w:val="0"/>
          <w:numId w:val="7"/>
        </w:num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Mae’r Ganolfan Alwadau hefyd yn gofyn bod gweithwyr yn magu agwedd hyblyg a chydweithredol er mwyn sicrhau ei bo</w:t>
      </w:r>
      <w:r>
        <w:rPr>
          <w:rFonts w:eastAsia="Arial" w:cs="Arial"/>
          <w:noProof/>
          <w:bdr w:val="nil"/>
          <w:lang w:val="cy-GB"/>
        </w:rPr>
        <w:t>d yn bodloni blaenoriaethau'r gwasanaeth.</w:t>
      </w:r>
    </w:p>
    <w:p w:rsidR="00640BED" w:rsidRDefault="00640BED" w:rsidP="00640BED">
      <w:pPr>
        <w:pStyle w:val="ListParagraph"/>
      </w:pPr>
    </w:p>
    <w:p w:rsidR="00BA6020" w:rsidRDefault="00BA6020" w:rsidP="00640BED"/>
    <w:p w:rsidR="00EA42B0" w:rsidRPr="00640BED" w:rsidRDefault="001E1A95" w:rsidP="00640BED">
      <w:pPr>
        <w:rPr>
          <w:bCs/>
        </w:rPr>
      </w:pPr>
      <w:r>
        <w:rPr>
          <w:rFonts w:eastAsia="Arial" w:cs="Arial"/>
          <w:bdr w:val="nil"/>
          <w:lang w:val="cy-GB"/>
        </w:rPr>
        <w:t>Gweithredu cyfrifoldebau iechyd a diogelwch yn unol â dogfen ‘Health &amp; Safety Responsibilities’ yr Uwchadran.</w:t>
      </w:r>
    </w:p>
    <w:p w:rsidR="00EA42B0" w:rsidRDefault="00EA42B0">
      <w:pPr>
        <w:jc w:val="both"/>
        <w:rPr>
          <w:rFonts w:cs="Arial"/>
        </w:rPr>
      </w:pPr>
    </w:p>
    <w:p w:rsidR="00EA42B0" w:rsidRDefault="001E1A95" w:rsidP="002A4028">
      <w:pPr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>Ymgymryd ag unrhyw ddyletswyddau a chyfrifoldebau rhesymol eraill sy'n gymesur â gradd y swydd ar gais y Cyfarwyddwr Gwasanaeth neu yng ngoleuni cyfle cytûn i ddatblygu'n broffesiynol.</w:t>
      </w:r>
    </w:p>
    <w:p w:rsidR="00EA42B0" w:rsidRDefault="001E1A95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EA42B0" w:rsidRDefault="001E1A95" w:rsidP="002A4028">
      <w:pPr>
        <w:pStyle w:val="BodyText2"/>
        <w:jc w:val="left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lastRenderedPageBreak/>
        <w:t>BYDD CYNNWYS Y DDOGFEN YMA'N CAEL EI ADOLYGU O BRYD I'W GILYDD GAN YMGYNGHORI Â DEILIAD Y SWYDD.  MAE'N BOSIBL BYDD Y DISGRIFIAD SWYDD YN NEWID YN SGIL HYNNY.</w:t>
      </w:r>
    </w:p>
    <w:p w:rsidR="00EA42B0" w:rsidRDefault="001E1A95">
      <w:pPr>
        <w:jc w:val="both"/>
        <w:rPr>
          <w:rFonts w:cs="Arial"/>
        </w:rPr>
      </w:pPr>
      <w:r>
        <w:rPr>
          <w:rFonts w:cs="Arial"/>
        </w:rPr>
        <w:t> </w:t>
      </w:r>
    </w:p>
    <w:p w:rsidR="00EA42B0" w:rsidRDefault="001E1A95" w:rsidP="002A4028">
      <w:pPr>
        <w:pStyle w:val="BodyText2"/>
        <w:jc w:val="left"/>
      </w:pPr>
      <w:r>
        <w:rPr>
          <w:rFonts w:eastAsia="Arial" w:cs="Arial"/>
          <w:bCs/>
          <w:i/>
          <w:iCs/>
          <w:szCs w:val="24"/>
          <w:bdr w:val="nil"/>
          <w:lang w:val="cy-GB"/>
        </w:rPr>
        <w:t>Mae diogelu plant ac oedolion sy'n agored i niwed yn gyfrifoldeb craidd pob un o'n gweithwyr.  Dylech chi roi gwybod i Hwb Diogelu Amlasiantaeth Cwm Taf am unrhyw bryderon sydd gyda chi o ran diogelu.</w:t>
      </w:r>
    </w:p>
    <w:p w:rsidR="00EA42B0" w:rsidRDefault="00EA42B0">
      <w:pPr>
        <w:jc w:val="both"/>
        <w:rPr>
          <w:b/>
          <w:bCs/>
          <w:sz w:val="20"/>
        </w:rPr>
      </w:pPr>
    </w:p>
    <w:p w:rsidR="00EA42B0" w:rsidRDefault="001E1A95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lastRenderedPageBreak/>
        <w:t>MANYLEB PERSON</w:t>
      </w:r>
    </w:p>
    <w:p w:rsidR="00EA42B0" w:rsidRDefault="00EA42B0">
      <w:pPr>
        <w:pStyle w:val="BodyText3"/>
      </w:pPr>
    </w:p>
    <w:p w:rsidR="00EA42B0" w:rsidRDefault="001E1A95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</w:t>
      </w:r>
      <w:r>
        <w:rPr>
          <w:rFonts w:eastAsia="Arial" w:cs="Arial"/>
          <w:szCs w:val="24"/>
          <w:bdr w:val="nil"/>
          <w:lang w:val="cy-GB"/>
        </w:rPr>
        <w:t xml:space="preserve"> Fanyleb Person yma'n nodi gwybodaeth a/neu gymwysterau, profiad yn y gorffennol a chymwyseddau personol, a fyddai'n ddelfrydol ar gyfer y swydd benodol yma.</w:t>
      </w:r>
    </w:p>
    <w:p w:rsidR="00EA42B0" w:rsidRDefault="00EA42B0"/>
    <w:p w:rsidR="00EA42B0" w:rsidRDefault="001E1A95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</w:t>
      </w:r>
      <w:r>
        <w:rPr>
          <w:rFonts w:eastAsia="Arial" w:cs="Arial"/>
          <w:bdr w:val="nil"/>
          <w:lang w:val="cy-GB"/>
        </w:rPr>
        <w:t>swydd yma'n llwyddiannus.</w:t>
      </w:r>
    </w:p>
    <w:p w:rsidR="00EA42B0" w:rsidRDefault="00EA42B0"/>
    <w:p w:rsidR="00EA42B0" w:rsidRDefault="001E1A95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galluoedd, a'r nodweddion personol, a fyddai gan y person sy'n ddelfrydol ar gyfer y swydd benodol yma. Mae'r cymwyseddau yn disgrifio sut y byddai'r person hwnnw, yn</w:t>
      </w:r>
      <w:r>
        <w:rPr>
          <w:rFonts w:eastAsia="Arial" w:cs="Arial"/>
          <w:bdr w:val="nil"/>
          <w:lang w:val="cy-GB"/>
        </w:rPr>
        <w:t xml:space="preserve"> ddelfrydol, yn gweithio gyda phobl eraill a sut y byddai'n ymgymryd â'i gyfrifoldebau.</w:t>
      </w:r>
    </w:p>
    <w:p w:rsidR="00EA42B0" w:rsidRDefault="00EA42B0"/>
    <w:p w:rsidR="00EA42B0" w:rsidRDefault="001E1A95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penodol a fo'n ymwneud â'r swydd yma.</w:t>
      </w:r>
    </w:p>
    <w:p w:rsidR="00EA42B0" w:rsidRDefault="00EA42B0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3903"/>
        <w:gridCol w:w="3864"/>
      </w:tblGrid>
      <w:tr w:rsidR="00DF0E85" w:rsidTr="00BA6020">
        <w:tc>
          <w:tcPr>
            <w:tcW w:w="2581" w:type="dxa"/>
          </w:tcPr>
          <w:p w:rsidR="00EA42B0" w:rsidRDefault="001E1A95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t>PRIODOLEDD</w:t>
            </w:r>
          </w:p>
        </w:tc>
        <w:tc>
          <w:tcPr>
            <w:tcW w:w="3903" w:type="dxa"/>
          </w:tcPr>
          <w:p w:rsidR="00EA42B0" w:rsidRDefault="001E1A95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864" w:type="dxa"/>
          </w:tcPr>
          <w:p w:rsidR="00EA42B0" w:rsidRDefault="001E1A95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DF0E85" w:rsidTr="00BA6020">
        <w:tc>
          <w:tcPr>
            <w:tcW w:w="2581" w:type="dxa"/>
          </w:tcPr>
          <w:p w:rsidR="00EA42B0" w:rsidRDefault="001E1A95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>GWYBODAETH/</w:t>
            </w:r>
          </w:p>
          <w:p w:rsidR="00EA42B0" w:rsidRDefault="001E1A95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EA42B0" w:rsidRDefault="00EA42B0">
            <w:pPr>
              <w:pStyle w:val="BodyText2"/>
            </w:pPr>
          </w:p>
        </w:tc>
        <w:tc>
          <w:tcPr>
            <w:tcW w:w="3903" w:type="dxa"/>
          </w:tcPr>
          <w:p w:rsidR="0087617C" w:rsidRDefault="001E1A95" w:rsidP="0087617C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 xml:space="preserve">Sgiliau Cymraeg Lefel 1 - Bydd raid i bob gweithiwr gymryd rhan mewn sesiwn cyflwyniad i'r Gymraeg i gyrraedd y lefel yma. Edrychwch ar y Canllaw Sgiliau Iaith Gymraeg ar-lein: </w:t>
            </w:r>
            <w:hyperlink r:id="rId7" w:history="1">
              <w:r>
                <w:rPr>
                  <w:rFonts w:eastAsia="Arial" w:cs="Arial"/>
                  <w:color w:val="0563C1"/>
                  <w:u w:val="single"/>
                  <w:bdr w:val="nil"/>
                  <w:lang w:val="cy-GB"/>
                </w:rPr>
                <w:t xml:space="preserve"> www.rctcbc.gov.uk/SgiliauCymraeg </w:t>
              </w:r>
            </w:hyperlink>
          </w:p>
          <w:p w:rsidR="0087617C" w:rsidRDefault="0087617C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  <w:p w:rsidR="00FC5B90" w:rsidRPr="00FC5B90" w:rsidRDefault="001E1A95" w:rsidP="00FC5B90">
            <w:pPr>
              <w:pStyle w:val="BodyText2"/>
              <w:spacing w:after="120"/>
              <w:ind w:left="40"/>
              <w:rPr>
                <w:b w:val="0"/>
                <w:bCs/>
                <w:noProof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Ymrwymiad cadarn i ddatblygiad proffesiynol parhaus</w:t>
            </w:r>
            <w:r>
              <w:rPr>
                <w:b w:val="0"/>
                <w:bCs/>
              </w:rPr>
              <w:fldChar w:fldCharType="end"/>
            </w:r>
          </w:p>
          <w:p w:rsidR="00EA42B0" w:rsidRDefault="001E1A95" w:rsidP="00FC5B90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Deall e-wasanaethau a gwaith datblygu gwefannau o fewn y Cyngor</w:t>
            </w:r>
          </w:p>
        </w:tc>
        <w:tc>
          <w:tcPr>
            <w:tcW w:w="3864" w:type="dxa"/>
          </w:tcPr>
          <w:p w:rsidR="0087617C" w:rsidRDefault="001E1A95" w:rsidP="0087617C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>Cymraeg Lefel 2 i Lefel 5.  Am wybodaeth am y lefelau, bwriwch olwg ar ein canllawiau Lefelau Sgiliau Cymraeg, sydd i'w gweld yn adran y Gwasanaethau Cymraeg ar wefan Cyngor RhCT</w:t>
            </w:r>
          </w:p>
          <w:p w:rsidR="0087617C" w:rsidRDefault="0087617C" w:rsidP="0087617C">
            <w:pPr>
              <w:pStyle w:val="BodyText2"/>
              <w:spacing w:after="120"/>
              <w:jc w:val="left"/>
              <w:rPr>
                <w:b w:val="0"/>
                <w:bCs/>
              </w:rPr>
            </w:pPr>
          </w:p>
          <w:p w:rsidR="00EA42B0" w:rsidRDefault="001E1A95" w:rsidP="00FC5B90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NVQ mewn Gwasanaethau i Gwsmeriaid</w:t>
            </w:r>
            <w:r>
              <w:rPr>
                <w:b w:val="0"/>
                <w:bCs/>
              </w:rPr>
              <w:fldChar w:fldCharType="end"/>
            </w:r>
            <w:bookmarkEnd w:id="14"/>
          </w:p>
        </w:tc>
      </w:tr>
      <w:tr w:rsidR="00DF0E85" w:rsidTr="00BA6020">
        <w:trPr>
          <w:trHeight w:val="1500"/>
        </w:trPr>
        <w:tc>
          <w:tcPr>
            <w:tcW w:w="2581" w:type="dxa"/>
          </w:tcPr>
          <w:p w:rsidR="00EA42B0" w:rsidRDefault="001E1A95" w:rsidP="00492E32">
            <w:pPr>
              <w:pStyle w:val="Heading6"/>
              <w:spacing w:before="60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903" w:type="dxa"/>
          </w:tcPr>
          <w:p w:rsidR="00FC5B90" w:rsidRPr="00FC5B90" w:rsidRDefault="001E1A95" w:rsidP="00FC5B90">
            <w:pPr>
              <w:spacing w:before="60" w:after="120"/>
              <w:rPr>
                <w:bCs/>
                <w:noProof/>
              </w:rPr>
            </w:pPr>
            <w:r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Ymdrin â Chwsmeriaid</w:t>
            </w:r>
          </w:p>
          <w:p w:rsidR="00FC5B90" w:rsidRPr="00FC5B90" w:rsidRDefault="001E1A95" w:rsidP="00FC5B90">
            <w:pPr>
              <w:spacing w:before="60" w:after="120"/>
              <w:rPr>
                <w:bCs/>
                <w:noProof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>Defnyddio ystod o becynnau TG (gan gynnwys pecynnau Microsoft).</w:t>
            </w:r>
          </w:p>
          <w:p w:rsidR="00EA42B0" w:rsidRDefault="001E1A95" w:rsidP="00FC5B90">
            <w:pPr>
              <w:spacing w:before="60" w:after="120"/>
              <w:rPr>
                <w:bCs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>Rhyngweithio â chydweithwyr</w:t>
            </w:r>
            <w:r>
              <w:rPr>
                <w:bCs/>
              </w:rPr>
              <w:fldChar w:fldCharType="end"/>
            </w:r>
            <w:bookmarkEnd w:id="15"/>
          </w:p>
        </w:tc>
        <w:tc>
          <w:tcPr>
            <w:tcW w:w="3864" w:type="dxa"/>
          </w:tcPr>
          <w:p w:rsidR="00FC5B90" w:rsidRPr="00FC5B90" w:rsidRDefault="001E1A95" w:rsidP="00FC5B90">
            <w:pPr>
              <w:spacing w:before="60" w:after="120"/>
              <w:rPr>
                <w:bCs/>
                <w:noProof/>
              </w:rPr>
            </w:pP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bCs/>
              </w:rPr>
              <w:instrText xml:space="preserve"> FORM</w:instrText>
            </w:r>
            <w:r>
              <w:rPr>
                <w:bCs/>
              </w:rPr>
              <w:instrText xml:space="preserve">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Gweithio mewn Canolfan Alwadau</w:t>
            </w:r>
          </w:p>
          <w:p w:rsidR="00EA42B0" w:rsidRDefault="001E1A95" w:rsidP="00FC5B90">
            <w:pPr>
              <w:spacing w:before="60" w:after="120"/>
              <w:rPr>
                <w:bCs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>Profiad/ymwybyddiaeth o faterion Gofal Cymdeithasol</w:t>
            </w:r>
            <w:r>
              <w:rPr>
                <w:bCs/>
              </w:rPr>
              <w:fldChar w:fldCharType="end"/>
            </w:r>
            <w:bookmarkEnd w:id="16"/>
          </w:p>
        </w:tc>
      </w:tr>
      <w:tr w:rsidR="00DF0E85" w:rsidTr="00BA6020">
        <w:trPr>
          <w:cantSplit/>
          <w:trHeight w:val="626"/>
        </w:trPr>
        <w:tc>
          <w:tcPr>
            <w:tcW w:w="2581" w:type="dxa"/>
            <w:vAlign w:val="center"/>
          </w:tcPr>
          <w:p w:rsidR="00EA42B0" w:rsidRDefault="001E1A95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767" w:type="dxa"/>
            <w:gridSpan w:val="2"/>
          </w:tcPr>
          <w:p w:rsidR="00EA42B0" w:rsidRDefault="001E1A95" w:rsidP="00C443DE">
            <w:pPr>
              <w:pStyle w:val="BodyText3"/>
              <w:spacing w:before="120" w:after="120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 xml:space="preserve">Fframwaith Cymwyseddau Staff y Gwasanaeth Gofal i Gwsmeriaid a Gwasanaethau Rheng Flaen </w:t>
            </w:r>
          </w:p>
        </w:tc>
      </w:tr>
      <w:tr w:rsidR="00DF0E85" w:rsidTr="00BA6020">
        <w:trPr>
          <w:cantSplit/>
        </w:trPr>
        <w:tc>
          <w:tcPr>
            <w:tcW w:w="2581" w:type="dxa"/>
          </w:tcPr>
          <w:p w:rsidR="00EA42B0" w:rsidRPr="00DB0968" w:rsidRDefault="001E1A95" w:rsidP="00DB0968">
            <w:pPr>
              <w:rPr>
                <w:bCs/>
              </w:rPr>
            </w:pPr>
            <w:r w:rsidRPr="00DB0968">
              <w:rPr>
                <w:bCs/>
              </w:rPr>
              <w:lastRenderedPageBreak/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 w:rsidRPr="00DB0968">
              <w:rPr>
                <w:bCs/>
              </w:rPr>
              <w:instrText xml:space="preserve"> FORMTEXT </w:instrText>
            </w:r>
            <w:r w:rsidRPr="00DB0968">
              <w:rPr>
                <w:bCs/>
              </w:rPr>
            </w:r>
            <w:r w:rsidRPr="00DB0968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 xml:space="preserve">Gweithio gydag eraill      </w:t>
            </w:r>
            <w:r w:rsidRPr="00DB0968">
              <w:rPr>
                <w:bCs/>
              </w:rPr>
              <w:fldChar w:fldCharType="end"/>
            </w:r>
            <w:bookmarkEnd w:id="17"/>
          </w:p>
        </w:tc>
        <w:tc>
          <w:tcPr>
            <w:tcW w:w="7767" w:type="dxa"/>
            <w:gridSpan w:val="2"/>
          </w:tcPr>
          <w:p w:rsidR="00FC5B90" w:rsidRDefault="001E1A95" w:rsidP="00FC5B90">
            <w:pPr>
              <w:pStyle w:val="BodyText3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Bod yn effro i swyddogaethau unigolion a charfanau eraill a defnyddio hyn i helpu i ddatrys problemau D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efnyddwyr y Gwasanaeth</w:t>
            </w:r>
          </w:p>
          <w:p w:rsidR="00FC5B90" w:rsidRDefault="00FC5B90" w:rsidP="00FC5B90">
            <w:pPr>
              <w:pStyle w:val="BodyText3"/>
            </w:pPr>
          </w:p>
          <w:p w:rsidR="007871F9" w:rsidRDefault="001E1A95" w:rsidP="00FC5B90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Cefnogi a chynorthwyo aelodau eraill o’r garfan pan fo angen, yn enwedig aelodau newydd.</w:t>
            </w:r>
          </w:p>
          <w:p w:rsidR="00EA42B0" w:rsidRDefault="001E1A95" w:rsidP="00996150">
            <w:pPr>
              <w:pStyle w:val="BodyText3"/>
            </w:pPr>
            <w:r>
              <w:fldChar w:fldCharType="end"/>
            </w:r>
            <w:bookmarkEnd w:id="18"/>
          </w:p>
        </w:tc>
      </w:tr>
      <w:tr w:rsidR="00DF0E85" w:rsidTr="00BA6020">
        <w:trPr>
          <w:cantSplit/>
        </w:trPr>
        <w:tc>
          <w:tcPr>
            <w:tcW w:w="2581" w:type="dxa"/>
          </w:tcPr>
          <w:p w:rsidR="00EA42B0" w:rsidRPr="00DB0968" w:rsidRDefault="001E1A95" w:rsidP="00DB0968">
            <w:pPr>
              <w:rPr>
                <w:b/>
                <w:bCs/>
              </w:rPr>
            </w:pPr>
            <w:r w:rsidRPr="00DB0968"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DB0968">
              <w:rPr>
                <w:b/>
                <w:bCs/>
              </w:rPr>
              <w:instrText xml:space="preserve"> FORMTEXT </w:instrText>
            </w:r>
            <w:r w:rsidRPr="00DB0968">
              <w:rPr>
                <w:b/>
                <w:bCs/>
              </w:rPr>
            </w:r>
            <w:r w:rsidRPr="00DB0968"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Cyfathrebu'n Effeithiol</w:t>
            </w:r>
            <w:r w:rsidRPr="00DB0968">
              <w:rPr>
                <w:b/>
                <w:bCs/>
              </w:rPr>
              <w:fldChar w:fldCharType="end"/>
            </w:r>
            <w:bookmarkEnd w:id="19"/>
          </w:p>
        </w:tc>
        <w:tc>
          <w:tcPr>
            <w:tcW w:w="7767" w:type="dxa"/>
            <w:gridSpan w:val="2"/>
          </w:tcPr>
          <w:p w:rsidR="00FC5B90" w:rsidRDefault="001E1A95" w:rsidP="00FC5B90">
            <w:pPr>
              <w:pStyle w:val="BodyText3"/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BA602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Trosglwyddo gwybodaeth gywir i feysydd gwasanaeth eraill</w:t>
            </w:r>
          </w:p>
          <w:p w:rsidR="00FC5B90" w:rsidRDefault="00FC5B90" w:rsidP="00FC5B90">
            <w:pPr>
              <w:pStyle w:val="BodyText3"/>
            </w:pPr>
          </w:p>
          <w:p w:rsidR="007871F9" w:rsidRDefault="001E1A95" w:rsidP="00FC5B90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Gwrando ar eraill a sicrhau eu bod nhw wedi 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deall y neges </w:t>
            </w:r>
          </w:p>
          <w:p w:rsidR="00EA42B0" w:rsidRDefault="001E1A95">
            <w:pPr>
              <w:pStyle w:val="BodyText3"/>
            </w:pPr>
            <w:r>
              <w:fldChar w:fldCharType="end"/>
            </w:r>
            <w:bookmarkEnd w:id="20"/>
          </w:p>
        </w:tc>
      </w:tr>
      <w:tr w:rsidR="00DF0E85" w:rsidTr="00BA6020">
        <w:trPr>
          <w:cantSplit/>
        </w:trPr>
        <w:tc>
          <w:tcPr>
            <w:tcW w:w="2581" w:type="dxa"/>
          </w:tcPr>
          <w:p w:rsidR="00EA42B0" w:rsidRDefault="001E1A95" w:rsidP="00DB096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Diwallu Anghenion Cwsmeriaid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7767" w:type="dxa"/>
            <w:gridSpan w:val="2"/>
          </w:tcPr>
          <w:p w:rsidR="00FC5B90" w:rsidRDefault="001E1A95" w:rsidP="00FC5B90">
            <w:pPr>
              <w:pStyle w:val="BodyText3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Canolbwyntio ar ddelio ag ymholiadau’r cwsmeriaid yn gyflym</w:t>
            </w:r>
          </w:p>
          <w:p w:rsidR="00FC5B90" w:rsidRDefault="00FC5B90" w:rsidP="00FC5B90">
            <w:pPr>
              <w:pStyle w:val="BodyText3"/>
            </w:pPr>
          </w:p>
          <w:p w:rsidR="00FC5B90" w:rsidRDefault="001E1A95" w:rsidP="00FC5B90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Rhagweld anghenion po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sibl eraill y cwsmeriaid, a'u diwallu heb fod rhaid gofyn</w:t>
            </w:r>
          </w:p>
          <w:p w:rsidR="00FC5B90" w:rsidRDefault="00FC5B90" w:rsidP="00FC5B90">
            <w:pPr>
              <w:pStyle w:val="BodyText3"/>
            </w:pPr>
          </w:p>
          <w:p w:rsidR="007871F9" w:rsidRPr="00BA6020" w:rsidRDefault="001E1A95" w:rsidP="00FC5B90">
            <w:pPr>
              <w:pStyle w:val="BodyText3"/>
              <w:rPr>
                <w:b/>
                <w:noProof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Gwybod pa faterion mae modd delio â nhw a pha bryd i’w cyfeirio at eraill</w:t>
            </w:r>
          </w:p>
          <w:p w:rsidR="00EA42B0" w:rsidRDefault="001E1A95" w:rsidP="00996150">
            <w:pPr>
              <w:pStyle w:val="BodyText3"/>
            </w:pPr>
            <w:r>
              <w:fldChar w:fldCharType="end"/>
            </w:r>
            <w:bookmarkEnd w:id="22"/>
          </w:p>
        </w:tc>
      </w:tr>
      <w:tr w:rsidR="00DF0E85" w:rsidTr="00BA6020">
        <w:trPr>
          <w:cantSplit/>
        </w:trPr>
        <w:tc>
          <w:tcPr>
            <w:tcW w:w="2581" w:type="dxa"/>
          </w:tcPr>
          <w:p w:rsidR="00EA42B0" w:rsidRDefault="001E1A95" w:rsidP="00DB096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Dangos Gallu Technegol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7767" w:type="dxa"/>
            <w:gridSpan w:val="2"/>
          </w:tcPr>
          <w:p w:rsidR="00FC5B90" w:rsidRDefault="001E1A95" w:rsidP="00FC5B90">
            <w:pPr>
              <w:pStyle w:val="BodyText3"/>
            </w:pPr>
            <w:r w:rsidRPr="00D14323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instrText xml:space="preserve"> FORMTEXT </w:instrText>
            </w:r>
            <w:r w:rsidRPr="00D14323"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Arfer safonau uchel o gywirdeb, ac â'r gallu i roi sylw i fanylion</w:t>
            </w:r>
          </w:p>
          <w:p w:rsidR="00FC5B90" w:rsidRDefault="00FC5B90" w:rsidP="00FC5B90">
            <w:pPr>
              <w:pStyle w:val="BodyText3"/>
            </w:pPr>
          </w:p>
          <w:p w:rsidR="007871F9" w:rsidRDefault="001E1A95" w:rsidP="00FC5B90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Deall materion diogelu data ac yn 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peidio â datgelu gwybodaeth breifat mewn ffordd amhriodol</w:t>
            </w:r>
          </w:p>
          <w:p w:rsidR="00D14323" w:rsidRDefault="00D14323" w:rsidP="00FC5B90">
            <w:pPr>
              <w:pStyle w:val="BodyText3"/>
            </w:pPr>
          </w:p>
          <w:p w:rsidR="00D14323" w:rsidRPr="00D14323" w:rsidRDefault="001E1A95" w:rsidP="00FC5B90">
            <w:pPr>
              <w:pStyle w:val="BodyText3"/>
              <w:rPr>
                <w:b/>
                <w:noProof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Gofalu bod yr holl wybodaeth sy’n angenrheidiol wedi'i chasglu er mwyn symud materion yn eu blaenau</w:t>
            </w:r>
          </w:p>
          <w:p w:rsidR="00EA42B0" w:rsidRDefault="001E1A95" w:rsidP="00996150">
            <w:pPr>
              <w:pStyle w:val="BodyText3"/>
            </w:pPr>
            <w:r w:rsidRPr="00D14323">
              <w:rPr>
                <w:b/>
              </w:rPr>
              <w:fldChar w:fldCharType="end"/>
            </w:r>
            <w:bookmarkEnd w:id="24"/>
          </w:p>
        </w:tc>
      </w:tr>
      <w:tr w:rsidR="00DF0E85" w:rsidTr="00BA6020">
        <w:trPr>
          <w:cantSplit/>
        </w:trPr>
        <w:tc>
          <w:tcPr>
            <w:tcW w:w="2581" w:type="dxa"/>
          </w:tcPr>
          <w:p w:rsidR="00EA42B0" w:rsidRDefault="001E1A95" w:rsidP="00DB096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Sicrhau Canlyniadau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7767" w:type="dxa"/>
            <w:gridSpan w:val="2"/>
          </w:tcPr>
          <w:p w:rsidR="00FC5B90" w:rsidRDefault="001E1A95" w:rsidP="00FC5B90">
            <w:pPr>
              <w:pStyle w:val="BodyText3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Cyrraedd yn brydlon yn barod i ddechrau gweithio</w:t>
            </w:r>
          </w:p>
          <w:p w:rsidR="00FC5B90" w:rsidRDefault="00FC5B90" w:rsidP="00FC5B90">
            <w:pPr>
              <w:pStyle w:val="BodyText3"/>
            </w:pPr>
          </w:p>
          <w:p w:rsidR="00FC5B90" w:rsidRDefault="001E1A95" w:rsidP="00FC5B90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Dangos blaengarwch ac yn gallu gweithio heb oruchwyliaeth agos</w:t>
            </w:r>
          </w:p>
          <w:p w:rsidR="00FC5B90" w:rsidRDefault="00FC5B90" w:rsidP="00FC5B90">
            <w:pPr>
              <w:pStyle w:val="BodyText3"/>
            </w:pPr>
          </w:p>
          <w:p w:rsidR="007871F9" w:rsidRPr="00BA6020" w:rsidRDefault="001E1A95" w:rsidP="00FC5B90">
            <w:pPr>
              <w:pStyle w:val="BodyText3"/>
              <w:rPr>
                <w:b/>
                <w:noProof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Blaenoriaethu tasgau yn unol â’u pwysigrwydd i’r Cyngor</w:t>
            </w:r>
          </w:p>
          <w:p w:rsidR="00EA42B0" w:rsidRDefault="001E1A95">
            <w:pPr>
              <w:pStyle w:val="BodyText3"/>
            </w:pPr>
            <w:r>
              <w:fldChar w:fldCharType="end"/>
            </w:r>
            <w:bookmarkEnd w:id="26"/>
          </w:p>
        </w:tc>
      </w:tr>
      <w:tr w:rsidR="00DF0E85" w:rsidTr="00BA6020">
        <w:trPr>
          <w:cantSplit/>
        </w:trPr>
        <w:tc>
          <w:tcPr>
            <w:tcW w:w="2581" w:type="dxa"/>
          </w:tcPr>
          <w:p w:rsidR="00EA42B0" w:rsidRPr="00DB0968" w:rsidRDefault="001E1A95" w:rsidP="00DB0968">
            <w:pPr>
              <w:rPr>
                <w:bCs/>
              </w:rPr>
            </w:pPr>
            <w:r w:rsidRPr="00DB0968">
              <w:rPr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DB0968">
              <w:rPr>
                <w:bCs/>
              </w:rPr>
              <w:instrText xml:space="preserve"> FORMTEXT </w:instrText>
            </w:r>
            <w:r w:rsidRPr="00DB0968">
              <w:rPr>
                <w:bCs/>
              </w:rPr>
            </w:r>
            <w:r w:rsidRPr="00DB0968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Dangos Proffesiynoldeb</w:t>
            </w:r>
            <w:r w:rsidRPr="00DB0968">
              <w:rPr>
                <w:bCs/>
              </w:rPr>
              <w:fldChar w:fldCharType="end"/>
            </w:r>
            <w:bookmarkEnd w:id="27"/>
          </w:p>
        </w:tc>
        <w:tc>
          <w:tcPr>
            <w:tcW w:w="7767" w:type="dxa"/>
            <w:gridSpan w:val="2"/>
          </w:tcPr>
          <w:p w:rsidR="00FC5B90" w:rsidRDefault="001E1A95" w:rsidP="00FC5B90">
            <w:pPr>
              <w:pStyle w:val="BodyText3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Bob amser yn dangos ei fod yn falch o gynrychioli’r Cyngor</w:t>
            </w:r>
          </w:p>
          <w:p w:rsidR="00FC5B90" w:rsidRDefault="00FC5B90" w:rsidP="00FC5B90">
            <w:pPr>
              <w:pStyle w:val="BodyText3"/>
            </w:pPr>
          </w:p>
          <w:p w:rsidR="007871F9" w:rsidRDefault="001E1A95" w:rsidP="00FC5B90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Bod yn gymeriad gwydn ac yn gallu gweithio’n 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effeithiol o dan bwysau</w:t>
            </w:r>
          </w:p>
          <w:p w:rsidR="00EA42B0" w:rsidRDefault="001E1A95">
            <w:pPr>
              <w:pStyle w:val="BodyText3"/>
            </w:pPr>
            <w:r>
              <w:fldChar w:fldCharType="end"/>
            </w:r>
            <w:bookmarkEnd w:id="28"/>
          </w:p>
        </w:tc>
      </w:tr>
      <w:tr w:rsidR="00DF0E85" w:rsidTr="00BA6020">
        <w:trPr>
          <w:cantSplit/>
          <w:trHeight w:val="1363"/>
        </w:trPr>
        <w:tc>
          <w:tcPr>
            <w:tcW w:w="2581" w:type="dxa"/>
            <w:vAlign w:val="center"/>
          </w:tcPr>
          <w:p w:rsidR="00EA42B0" w:rsidRDefault="001E1A95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767" w:type="dxa"/>
            <w:gridSpan w:val="2"/>
            <w:vAlign w:val="center"/>
          </w:tcPr>
          <w:p w:rsidR="00EA42B0" w:rsidRDefault="001E1A95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7871F9">
              <w:rPr>
                <w:bCs/>
                <w:noProof/>
              </w:rPr>
              <w:t> </w:t>
            </w:r>
            <w:r w:rsidR="007871F9">
              <w:rPr>
                <w:bCs/>
                <w:noProof/>
              </w:rPr>
              <w:t> </w:t>
            </w:r>
            <w:r w:rsidR="007871F9">
              <w:rPr>
                <w:bCs/>
                <w:noProof/>
              </w:rPr>
              <w:t> </w:t>
            </w:r>
            <w:r w:rsidR="007871F9">
              <w:rPr>
                <w:bCs/>
                <w:noProof/>
              </w:rPr>
              <w:t> </w:t>
            </w:r>
            <w:r w:rsidR="007871F9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9"/>
          </w:p>
        </w:tc>
      </w:tr>
    </w:tbl>
    <w:p w:rsidR="00EA42B0" w:rsidRDefault="00EA42B0"/>
    <w:p w:rsidR="00EA42B0" w:rsidRDefault="00EA42B0"/>
    <w:sectPr w:rsidR="00EA42B0">
      <w:headerReference w:type="default" r:id="rId8"/>
      <w:footerReference w:type="default" r:id="rId9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E1A95">
      <w:r>
        <w:separator/>
      </w:r>
    </w:p>
  </w:endnote>
  <w:endnote w:type="continuationSeparator" w:id="0">
    <w:p w:rsidR="00000000" w:rsidRDefault="001E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56" w:rsidRDefault="001E1A95" w:rsidP="002A4028">
    <w:pPr>
      <w:pStyle w:val="Footer"/>
      <w:tabs>
        <w:tab w:val="clear" w:pos="4153"/>
        <w:tab w:val="clear" w:pos="8306"/>
        <w:tab w:val="center" w:pos="4320"/>
        <w:tab w:val="right" w:pos="9000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E1A95">
      <w:r>
        <w:separator/>
      </w:r>
    </w:p>
  </w:footnote>
  <w:footnote w:type="continuationSeparator" w:id="0">
    <w:p w:rsidR="00000000" w:rsidRDefault="001E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56" w:rsidRDefault="001E1A95" w:rsidP="00BA6020">
    <w:pPr>
      <w:pStyle w:val="Header"/>
      <w:jc w:val="right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-142875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6448898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2B26D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812AA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720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8C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8CAF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BE2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C5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C34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B62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1DDAA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BC7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425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5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A4A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04DD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EB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6021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9CB6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AB1600A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69BCBE36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D3588708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E7D215A4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B0BA86BE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CB3A2056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C5D2A486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4BF6B414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DD104EBE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22AE2BA4"/>
    <w:multiLevelType w:val="hybridMultilevel"/>
    <w:tmpl w:val="BE44B98A"/>
    <w:lvl w:ilvl="0" w:tplc="D8A00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3CB50A" w:tentative="1">
      <w:start w:val="1"/>
      <w:numFmt w:val="lowerLetter"/>
      <w:lvlText w:val="%2."/>
      <w:lvlJc w:val="left"/>
      <w:pPr>
        <w:ind w:left="1440" w:hanging="360"/>
      </w:pPr>
    </w:lvl>
    <w:lvl w:ilvl="2" w:tplc="B28C515C" w:tentative="1">
      <w:start w:val="1"/>
      <w:numFmt w:val="lowerRoman"/>
      <w:lvlText w:val="%3."/>
      <w:lvlJc w:val="right"/>
      <w:pPr>
        <w:ind w:left="2160" w:hanging="180"/>
      </w:pPr>
    </w:lvl>
    <w:lvl w:ilvl="3" w:tplc="914A2FD2" w:tentative="1">
      <w:start w:val="1"/>
      <w:numFmt w:val="decimal"/>
      <w:lvlText w:val="%4."/>
      <w:lvlJc w:val="left"/>
      <w:pPr>
        <w:ind w:left="2880" w:hanging="360"/>
      </w:pPr>
    </w:lvl>
    <w:lvl w:ilvl="4" w:tplc="DD9AF46E" w:tentative="1">
      <w:start w:val="1"/>
      <w:numFmt w:val="lowerLetter"/>
      <w:lvlText w:val="%5."/>
      <w:lvlJc w:val="left"/>
      <w:pPr>
        <w:ind w:left="3600" w:hanging="360"/>
      </w:pPr>
    </w:lvl>
    <w:lvl w:ilvl="5" w:tplc="AAAE5C12" w:tentative="1">
      <w:start w:val="1"/>
      <w:numFmt w:val="lowerRoman"/>
      <w:lvlText w:val="%6."/>
      <w:lvlJc w:val="right"/>
      <w:pPr>
        <w:ind w:left="4320" w:hanging="180"/>
      </w:pPr>
    </w:lvl>
    <w:lvl w:ilvl="6" w:tplc="7E282600" w:tentative="1">
      <w:start w:val="1"/>
      <w:numFmt w:val="decimal"/>
      <w:lvlText w:val="%7."/>
      <w:lvlJc w:val="left"/>
      <w:pPr>
        <w:ind w:left="5040" w:hanging="360"/>
      </w:pPr>
    </w:lvl>
    <w:lvl w:ilvl="7" w:tplc="43404648" w:tentative="1">
      <w:start w:val="1"/>
      <w:numFmt w:val="lowerLetter"/>
      <w:lvlText w:val="%8."/>
      <w:lvlJc w:val="left"/>
      <w:pPr>
        <w:ind w:left="5760" w:hanging="360"/>
      </w:pPr>
    </w:lvl>
    <w:lvl w:ilvl="8" w:tplc="94F4C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91568"/>
    <w:multiLevelType w:val="hybridMultilevel"/>
    <w:tmpl w:val="B486F954"/>
    <w:lvl w:ilvl="0" w:tplc="6B728A76">
      <w:start w:val="1"/>
      <w:numFmt w:val="decimal"/>
      <w:lvlText w:val="%1."/>
      <w:lvlJc w:val="left"/>
      <w:pPr>
        <w:ind w:left="720" w:hanging="360"/>
      </w:pPr>
    </w:lvl>
    <w:lvl w:ilvl="1" w:tplc="5372BAEE" w:tentative="1">
      <w:start w:val="1"/>
      <w:numFmt w:val="lowerLetter"/>
      <w:lvlText w:val="%2."/>
      <w:lvlJc w:val="left"/>
      <w:pPr>
        <w:ind w:left="1440" w:hanging="360"/>
      </w:pPr>
    </w:lvl>
    <w:lvl w:ilvl="2" w:tplc="B30C88EE" w:tentative="1">
      <w:start w:val="1"/>
      <w:numFmt w:val="lowerRoman"/>
      <w:lvlText w:val="%3."/>
      <w:lvlJc w:val="right"/>
      <w:pPr>
        <w:ind w:left="2160" w:hanging="180"/>
      </w:pPr>
    </w:lvl>
    <w:lvl w:ilvl="3" w:tplc="827A293A" w:tentative="1">
      <w:start w:val="1"/>
      <w:numFmt w:val="decimal"/>
      <w:lvlText w:val="%4."/>
      <w:lvlJc w:val="left"/>
      <w:pPr>
        <w:ind w:left="2880" w:hanging="360"/>
      </w:pPr>
    </w:lvl>
    <w:lvl w:ilvl="4" w:tplc="EA9E5AFE" w:tentative="1">
      <w:start w:val="1"/>
      <w:numFmt w:val="lowerLetter"/>
      <w:lvlText w:val="%5."/>
      <w:lvlJc w:val="left"/>
      <w:pPr>
        <w:ind w:left="3600" w:hanging="360"/>
      </w:pPr>
    </w:lvl>
    <w:lvl w:ilvl="5" w:tplc="298E76E2" w:tentative="1">
      <w:start w:val="1"/>
      <w:numFmt w:val="lowerRoman"/>
      <w:lvlText w:val="%6."/>
      <w:lvlJc w:val="right"/>
      <w:pPr>
        <w:ind w:left="4320" w:hanging="180"/>
      </w:pPr>
    </w:lvl>
    <w:lvl w:ilvl="6" w:tplc="19F29A34" w:tentative="1">
      <w:start w:val="1"/>
      <w:numFmt w:val="decimal"/>
      <w:lvlText w:val="%7."/>
      <w:lvlJc w:val="left"/>
      <w:pPr>
        <w:ind w:left="5040" w:hanging="360"/>
      </w:pPr>
    </w:lvl>
    <w:lvl w:ilvl="7" w:tplc="63FC55F6" w:tentative="1">
      <w:start w:val="1"/>
      <w:numFmt w:val="lowerLetter"/>
      <w:lvlText w:val="%8."/>
      <w:lvlJc w:val="left"/>
      <w:pPr>
        <w:ind w:left="5760" w:hanging="360"/>
      </w:pPr>
    </w:lvl>
    <w:lvl w:ilvl="8" w:tplc="55667B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D363D"/>
    <w:multiLevelType w:val="hybridMultilevel"/>
    <w:tmpl w:val="0A6C4D60"/>
    <w:lvl w:ilvl="0" w:tplc="8488D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9825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A4AA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6F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A90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B6D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6CD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102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1801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B22C13"/>
    <w:multiLevelType w:val="hybridMultilevel"/>
    <w:tmpl w:val="FD2E58DA"/>
    <w:lvl w:ilvl="0" w:tplc="F0E66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E0D8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C6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C84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B0EC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40B7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59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EF1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044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671A0"/>
    <w:rsid w:val="000D523E"/>
    <w:rsid w:val="00112541"/>
    <w:rsid w:val="00143DD2"/>
    <w:rsid w:val="001A5D8D"/>
    <w:rsid w:val="001A77DA"/>
    <w:rsid w:val="001E1A95"/>
    <w:rsid w:val="001E3D56"/>
    <w:rsid w:val="00221727"/>
    <w:rsid w:val="002A4028"/>
    <w:rsid w:val="002B0440"/>
    <w:rsid w:val="003D4D98"/>
    <w:rsid w:val="003E5565"/>
    <w:rsid w:val="004460AB"/>
    <w:rsid w:val="00492E32"/>
    <w:rsid w:val="004F0919"/>
    <w:rsid w:val="00501378"/>
    <w:rsid w:val="00561CDA"/>
    <w:rsid w:val="005B5025"/>
    <w:rsid w:val="00637AD2"/>
    <w:rsid w:val="00640BED"/>
    <w:rsid w:val="00671BBF"/>
    <w:rsid w:val="0068213B"/>
    <w:rsid w:val="006D3C42"/>
    <w:rsid w:val="00744A36"/>
    <w:rsid w:val="007871F9"/>
    <w:rsid w:val="00874CA2"/>
    <w:rsid w:val="0087617C"/>
    <w:rsid w:val="00880B80"/>
    <w:rsid w:val="008878DF"/>
    <w:rsid w:val="008A6257"/>
    <w:rsid w:val="008B3727"/>
    <w:rsid w:val="008C2A18"/>
    <w:rsid w:val="00914C91"/>
    <w:rsid w:val="00924FD4"/>
    <w:rsid w:val="00992A94"/>
    <w:rsid w:val="00996150"/>
    <w:rsid w:val="00A153F8"/>
    <w:rsid w:val="00A42BE0"/>
    <w:rsid w:val="00A458C6"/>
    <w:rsid w:val="00A52680"/>
    <w:rsid w:val="00AE5A40"/>
    <w:rsid w:val="00B04F92"/>
    <w:rsid w:val="00BA6020"/>
    <w:rsid w:val="00BB1CCC"/>
    <w:rsid w:val="00BB2683"/>
    <w:rsid w:val="00BD68B2"/>
    <w:rsid w:val="00BE4FBF"/>
    <w:rsid w:val="00C25F9C"/>
    <w:rsid w:val="00C443DE"/>
    <w:rsid w:val="00D05950"/>
    <w:rsid w:val="00D14323"/>
    <w:rsid w:val="00D91300"/>
    <w:rsid w:val="00DB0968"/>
    <w:rsid w:val="00DC59B0"/>
    <w:rsid w:val="00DF0E85"/>
    <w:rsid w:val="00E404F9"/>
    <w:rsid w:val="00E65F8E"/>
    <w:rsid w:val="00EA42B0"/>
    <w:rsid w:val="00F1748E"/>
    <w:rsid w:val="00F53D72"/>
    <w:rsid w:val="00F82A89"/>
    <w:rsid w:val="00FC5B90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C0D2B"/>
  <w15:docId w15:val="{2804F533-8D7C-46AC-8417-71C3548C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Pr>
      <w:bCs/>
      <w:szCs w:val="20"/>
    </w:r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7617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E4F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5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ctcbc.gov.uk/WelshSkil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Bartlett, Alison</dc:creator>
  <cp:lastModifiedBy>Langford, Debbie</cp:lastModifiedBy>
  <cp:revision>5</cp:revision>
  <cp:lastPrinted>2011-07-08T10:12:00Z</cp:lastPrinted>
  <dcterms:created xsi:type="dcterms:W3CDTF">2019-11-27T11:42:00Z</dcterms:created>
  <dcterms:modified xsi:type="dcterms:W3CDTF">2019-11-27T15:49:00Z</dcterms:modified>
</cp:coreProperties>
</file>