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bookmarkStart w:id="0" w:name="_GoBack"/>
            <w:bookmarkEnd w:id="0"/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PRIF WEITHREDWR</w:t>
            </w:r>
          </w:p>
        </w:tc>
      </w:tr>
      <w:tr w:rsidR="003E0B3B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 w:rsidP="004E65FE">
            <w:r>
              <w:rPr>
                <w:rFonts w:eastAsia="Arial" w:cs="Arial"/>
                <w:bdr w:val="nil"/>
                <w:lang w:val="cy-GB"/>
              </w:rPr>
              <w:t>Gwasanaethau Cyllid a Digidol</w:t>
            </w:r>
          </w:p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Gwasanaethau i Gwsmeriaid</w:t>
            </w:r>
          </w:p>
          <w:p w:rsidR="00D40975" w:rsidRDefault="00D40975"/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Canolfan Alwadau</w:t>
            </w:r>
          </w:p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Gweithredwr y Llinell Fywyd ac Ôl-oriau'r Swyddfa</w:t>
            </w:r>
          </w:p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I'w gadarnhau</w:t>
            </w:r>
          </w:p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Gradd 6</w:t>
            </w:r>
          </w:p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Dirprwy Reolwr y Ganolfan Alwadau</w:t>
            </w:r>
          </w:p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Dd/B</w:t>
            </w:r>
          </w:p>
        </w:tc>
      </w:tr>
      <w:tr w:rsidR="003E0B3B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Canolfan Alwadau</w:t>
            </w:r>
          </w:p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Dd/B</w:t>
            </w:r>
          </w:p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rPr>
                <w:rFonts w:eastAsia="Arial" w:cs="Arial"/>
                <w:bdr w:val="nil"/>
                <w:lang w:val="cy-GB"/>
              </w:rPr>
              <w:t>Tŷ Elái</w:t>
            </w:r>
          </w:p>
        </w:tc>
      </w:tr>
      <w:tr w:rsidR="003E0B3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37A86">
            <w:r>
              <w:t>01/08/2019</w:t>
            </w:r>
          </w:p>
        </w:tc>
      </w:tr>
    </w:tbl>
    <w:p w:rsidR="00EA42B0" w:rsidRPr="004E65FE" w:rsidRDefault="00D37A86" w:rsidP="004E65FE">
      <w:pPr>
        <w:jc w:val="center"/>
        <w:rPr>
          <w:rFonts w:ascii="Arial Bold" w:hAnsi="Arial Bold"/>
          <w:b/>
          <w:caps/>
          <w:sz w:val="28"/>
        </w:rPr>
      </w:pPr>
      <w:r>
        <w:rPr>
          <w:rFonts w:ascii="Arial Bold" w:eastAsia="Arial Bold" w:hAnsi="Arial Bold" w:cs="Arial Bold"/>
          <w:b/>
          <w:bCs/>
          <w:caps/>
          <w:sz w:val="28"/>
          <w:szCs w:val="28"/>
          <w:bdr w:val="nil"/>
          <w:lang w:val="cy-GB"/>
        </w:rPr>
        <w:t>Disgrifiad Swydd a Manyleb Person</w:t>
      </w:r>
    </w:p>
    <w:p w:rsidR="00EA42B0" w:rsidRDefault="00EA42B0"/>
    <w:p w:rsidR="004E65FE" w:rsidRDefault="004E65FE"/>
    <w:p w:rsidR="004E65FE" w:rsidRDefault="004E65FE">
      <w:pPr>
        <w:rPr>
          <w:b/>
          <w:caps/>
        </w:rPr>
      </w:pPr>
    </w:p>
    <w:p w:rsidR="004E65FE" w:rsidRDefault="004E65FE">
      <w:pPr>
        <w:rPr>
          <w:b/>
          <w:caps/>
        </w:rPr>
      </w:pPr>
    </w:p>
    <w:p w:rsidR="00EA42B0" w:rsidRDefault="00D37A86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495CB6" w:rsidRDefault="00495CB6">
      <w:pPr>
        <w:rPr>
          <w:b/>
          <w:caps/>
        </w:rPr>
      </w:pPr>
    </w:p>
    <w:p w:rsidR="00495CB6" w:rsidRDefault="00D37A86" w:rsidP="00D00249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1. Ymateb i gleientiaid y Llinell Fywyd ac argyfyngau y tu allan i oriau</w:t>
      </w:r>
      <w:r w:rsidR="00C37BE1">
        <w:rPr>
          <w:rFonts w:eastAsia="Arial" w:cs="Arial"/>
          <w:b/>
          <w:bCs/>
          <w:bdr w:val="nil"/>
          <w:lang w:val="cy-GB"/>
        </w:rPr>
        <w:t>’r swyddfa</w:t>
      </w:r>
      <w:r>
        <w:rPr>
          <w:rFonts w:eastAsia="Arial" w:cs="Arial"/>
          <w:b/>
          <w:bCs/>
          <w:bdr w:val="nil"/>
          <w:lang w:val="cy-GB"/>
        </w:rPr>
        <w:t>, gan dawelu meddwl a / neu gyfeirio'n rhagweithiol at ymatebwyr yn ôl yr angen.</w:t>
      </w:r>
    </w:p>
    <w:p w:rsidR="00D00249" w:rsidRDefault="00D00249" w:rsidP="00495CB6">
      <w:pPr>
        <w:ind w:left="360"/>
        <w:rPr>
          <w:b/>
        </w:rPr>
      </w:pPr>
    </w:p>
    <w:p w:rsidR="00495CB6" w:rsidRDefault="00D37A86" w:rsidP="00495CB6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2. Ymgymryd â galwadau rhagweithiol i gefnogi llesiant unigolion yn rheolaidd i gyflawni'r amcan cyffredinol ar gyfer dull ataliol rhagweithiol.</w:t>
      </w:r>
    </w:p>
    <w:p w:rsidR="00D00249" w:rsidRDefault="00D00249" w:rsidP="00495CB6">
      <w:pPr>
        <w:ind w:left="360"/>
        <w:rPr>
          <w:b/>
        </w:rPr>
      </w:pPr>
    </w:p>
    <w:p w:rsidR="00495CB6" w:rsidRDefault="00D37A86" w:rsidP="00495CB6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3. Gweithio'n agos gyda charfanau asesu a gweithredu gofal cymdeithasol i ddarparu a hyrwyddo gwasanaethau Llinell Fywyd a Teleofal. </w:t>
      </w:r>
    </w:p>
    <w:p w:rsidR="00D00249" w:rsidRDefault="00D00249" w:rsidP="00495CB6">
      <w:pPr>
        <w:ind w:left="360"/>
        <w:rPr>
          <w:b/>
        </w:rPr>
      </w:pPr>
    </w:p>
    <w:p w:rsidR="00495CB6" w:rsidRDefault="00D37A86" w:rsidP="00495CB6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4.  Ymateb i argyfyngau y tu allan i oriau</w:t>
      </w:r>
      <w:r w:rsidR="00C37BE1">
        <w:rPr>
          <w:rFonts w:eastAsia="Arial" w:cs="Arial"/>
          <w:b/>
          <w:bCs/>
          <w:bdr w:val="nil"/>
          <w:lang w:val="cy-GB"/>
        </w:rPr>
        <w:t>’r swyddfa</w:t>
      </w:r>
      <w:r>
        <w:rPr>
          <w:rFonts w:eastAsia="Arial" w:cs="Arial"/>
          <w:b/>
          <w:bCs/>
          <w:bdr w:val="nil"/>
          <w:lang w:val="cy-GB"/>
        </w:rPr>
        <w:t xml:space="preserve"> yn y modd priodol, yn unol â phrosesau a gweithdrefnau a gafodd eu cytuno.</w:t>
      </w:r>
    </w:p>
    <w:p w:rsidR="00D00249" w:rsidRDefault="00D00249" w:rsidP="00495CB6">
      <w:pPr>
        <w:ind w:left="360"/>
        <w:rPr>
          <w:b/>
        </w:rPr>
      </w:pPr>
    </w:p>
    <w:p w:rsidR="00495CB6" w:rsidRPr="0051448B" w:rsidRDefault="00D37A86" w:rsidP="00495CB6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5.  Gweithio patrwm sifftiau dros 24 awr ar gyfer gweithrediadau 24/365 cadarn sy'n cynnwys gwyliau banc a phenwythnosau. </w:t>
      </w:r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D37A86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495CB6" w:rsidRPr="00495CB6" w:rsidRDefault="00495CB6" w:rsidP="00495CB6"/>
    <w:p w:rsidR="00495CB6" w:rsidRDefault="00D37A86" w:rsidP="00495CB6">
      <w:r>
        <w:rPr>
          <w:rFonts w:eastAsia="Arial" w:cs="Arial"/>
          <w:bdr w:val="nil"/>
          <w:lang w:val="cy-GB"/>
        </w:rPr>
        <w:t>1.</w:t>
      </w:r>
      <w:r>
        <w:rPr>
          <w:rFonts w:eastAsia="Arial" w:cs="Arial"/>
          <w:bdr w:val="nil"/>
          <w:lang w:val="cy-GB"/>
        </w:rPr>
        <w:tab/>
        <w:t>Sicrhau bod pob rhan o'r gwasanaeth yn cadw at y deddfwriaethau, y rheoliadau a’r arfer orau bresennol a chyflawni amcanion cyflawni penodol.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2.</w:t>
      </w:r>
      <w:r>
        <w:rPr>
          <w:rFonts w:eastAsia="Arial" w:cs="Arial"/>
          <w:bdr w:val="nil"/>
          <w:lang w:val="cy-GB"/>
        </w:rPr>
        <w:tab/>
        <w:t xml:space="preserve">Derbyn galwadau gan larymau sy'n canu, byddai hyn yn cynnwys dyfeisiau larwm perifferol, cynlluniau tai cysgodol a galwadau </w:t>
      </w:r>
      <w:r w:rsidR="002F0E27">
        <w:rPr>
          <w:rFonts w:eastAsia="Arial" w:cs="Arial"/>
          <w:bdr w:val="nil"/>
          <w:lang w:val="cy-GB"/>
        </w:rPr>
        <w:t>y tu allan i oriau</w:t>
      </w:r>
      <w:r w:rsidR="00C37BE1">
        <w:rPr>
          <w:rFonts w:eastAsia="Arial" w:cs="Arial"/>
          <w:bdr w:val="nil"/>
          <w:lang w:val="cy-GB"/>
        </w:rPr>
        <w:t>’r swyddfa</w:t>
      </w:r>
      <w:r w:rsidR="002F0E27">
        <w:rPr>
          <w:rFonts w:eastAsia="Arial" w:cs="Arial"/>
          <w:bdr w:val="nil"/>
          <w:lang w:val="cy-GB"/>
        </w:rPr>
        <w:t>.</w:t>
      </w:r>
      <w:r>
        <w:rPr>
          <w:rFonts w:eastAsia="Arial" w:cs="Arial"/>
          <w:bdr w:val="nil"/>
          <w:lang w:val="cy-GB"/>
        </w:rPr>
        <w:t xml:space="preserve"> Derbyn nifer o alwadau a blaenoriaethu'r galwadau yma'n seiliedig ar ffactorau risg. Penderfynu ar y ffordd orau o ddelio â'r alwad yn unol â mapiau proses a sgriptio cytûn.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3.</w:t>
      </w:r>
      <w:r>
        <w:rPr>
          <w:rFonts w:eastAsia="Arial" w:cs="Arial"/>
          <w:bdr w:val="nil"/>
          <w:lang w:val="cy-GB"/>
        </w:rPr>
        <w:tab/>
        <w:t>Ymgymryd â galwadau rhagweithiol i gefnogi llesiant unigolion yn rheolaidd i gyflawni'r amcan cyffredinol ar gyfer dull ataliol rhagweithiol.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4. Darparu cefnogaeth i wasanaethau Gofal Cymdeithasol yn y Ganolfan Alwadau yn ystod y dydd, a swyddogaethau Canolfan Alwadau ehangach pan fydd y Ganolfan Alwadau wedi'i chau a pan fydd argyfyngau'n codi.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5.</w:t>
      </w:r>
      <w:r>
        <w:rPr>
          <w:rFonts w:eastAsia="Arial" w:cs="Arial"/>
          <w:bdr w:val="nil"/>
          <w:lang w:val="cy-GB"/>
        </w:rPr>
        <w:tab/>
        <w:t>Monitro a chynnal unedau Teleofal ar gyfer cwsmeriaid Rhondda Cynon Taf. Diweddaru, diwygio a mewnbynnu manylion cleientiaid a chyfarpar ar y cronfeydd data priodol a'u trosglwyddo i'r swyddfa gefn berthnasol.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6.</w:t>
      </w:r>
      <w:r>
        <w:rPr>
          <w:rFonts w:eastAsia="Arial" w:cs="Arial"/>
          <w:bdr w:val="nil"/>
          <w:lang w:val="cy-GB"/>
        </w:rPr>
        <w:tab/>
        <w:t>Derbyn galwadau argyfwng a gweithredu fel cynrychiolwyr ar ran Uwchadrannau eraill o fewn y Cyngor y tu allan i oriau</w:t>
      </w:r>
      <w:r w:rsidR="00C37BE1">
        <w:rPr>
          <w:rFonts w:eastAsia="Arial" w:cs="Arial"/>
          <w:bdr w:val="nil"/>
          <w:lang w:val="cy-GB"/>
        </w:rPr>
        <w:t>’r swyddfa</w:t>
      </w:r>
      <w:r>
        <w:rPr>
          <w:rFonts w:eastAsia="Arial" w:cs="Arial"/>
          <w:bdr w:val="nil"/>
          <w:lang w:val="cy-GB"/>
        </w:rPr>
        <w:t>. Byddai hyn yn cynnwys defnyddio unrhyw gronfeydd data perthnasol.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7.</w:t>
      </w:r>
      <w:r>
        <w:rPr>
          <w:rFonts w:eastAsia="Arial" w:cs="Arial"/>
          <w:bdr w:val="nil"/>
          <w:lang w:val="cy-GB"/>
        </w:rPr>
        <w:tab/>
        <w:t>Derbyn galwadau (sy'n ymwneud â larwm cymunedol a thrwsio brys) ar ran Landlordiaid Cymdeithasol Cofrestredig a delio â galwadau yn unol â'r gweithdrefnau sy'n cael eu nodi yn y dogfennau perthnasol.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8.</w:t>
      </w:r>
      <w:r>
        <w:rPr>
          <w:rFonts w:eastAsia="Arial" w:cs="Arial"/>
          <w:bdr w:val="nil"/>
          <w:lang w:val="cy-GB"/>
        </w:rPr>
        <w:tab/>
        <w:t>Monitro gweithwyr unigol ar sifftiau y tu allan i oriau</w:t>
      </w:r>
      <w:r w:rsidR="00C37BE1">
        <w:rPr>
          <w:rFonts w:eastAsia="Arial" w:cs="Arial"/>
          <w:bdr w:val="nil"/>
          <w:lang w:val="cy-GB"/>
        </w:rPr>
        <w:t>’r swyddfa</w:t>
      </w:r>
      <w:r>
        <w:rPr>
          <w:rFonts w:eastAsia="Arial" w:cs="Arial"/>
          <w:bdr w:val="nil"/>
          <w:lang w:val="cy-GB"/>
        </w:rPr>
        <w:t>, ac ymateb mewn modd priodol mewn argyfwng.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9.</w:t>
      </w:r>
      <w:r>
        <w:rPr>
          <w:rFonts w:eastAsia="Arial" w:cs="Arial"/>
          <w:bdr w:val="nil"/>
          <w:lang w:val="cy-GB"/>
        </w:rPr>
        <w:tab/>
        <w:t>Cymryd cyfrifoldeb am unrhyw alwadau sy'n cael eu camgyfeirio. Gweithredu fel asiant y cwsmer a sicrhau bod y manylion perthnasol yn cael eu cofnodi a'u trosglwyddo i'r maes gwasanaeth ar ei ran, gan gynnwys mewn argyfwng (gweler rhif 5 uchod).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10.</w:t>
      </w:r>
      <w:r>
        <w:rPr>
          <w:rFonts w:eastAsia="Arial" w:cs="Arial"/>
          <w:bdr w:val="nil"/>
          <w:lang w:val="cy-GB"/>
        </w:rPr>
        <w:tab/>
        <w:t xml:space="preserve">Cynorthwyo â gwaith cynnal cyfarpar y gwasanaeth yn ôl yr angen (e.e. profi a rhaglennu cyfarpar larwm cymunedol). </w:t>
      </w:r>
    </w:p>
    <w:p w:rsidR="00D00249" w:rsidRDefault="00D00249" w:rsidP="00495CB6"/>
    <w:p w:rsidR="00495CB6" w:rsidRDefault="00D37A86" w:rsidP="00495CB6">
      <w:pPr>
        <w:rPr>
          <w:rFonts w:eastAsia="Arial" w:cs="Arial"/>
          <w:bdr w:val="nil"/>
          <w:lang w:val="cy-GB"/>
        </w:rPr>
      </w:pPr>
      <w:r>
        <w:rPr>
          <w:rFonts w:eastAsia="Arial" w:cs="Arial"/>
          <w:bdr w:val="nil"/>
          <w:lang w:val="cy-GB"/>
        </w:rPr>
        <w:t>11.</w:t>
      </w:r>
      <w:r>
        <w:rPr>
          <w:rFonts w:eastAsia="Arial" w:cs="Arial"/>
          <w:bdr w:val="nil"/>
          <w:lang w:val="cy-GB"/>
        </w:rPr>
        <w:tab/>
        <w:t>Monitro Cyfrifiadur Rhwydwaith Piper ar gyfer holl unedau tai cysgodol yn Rhondda Cynon Taf a rhoi gwybod i Tunstall Telecom a'r Wardeniaid perthnasol am unrhyw ddiffygion.</w:t>
      </w:r>
    </w:p>
    <w:p w:rsidR="002F0E27" w:rsidRDefault="002F0E27" w:rsidP="00495CB6"/>
    <w:p w:rsidR="00495CB6" w:rsidRDefault="00D37A86" w:rsidP="00495CB6">
      <w:r>
        <w:rPr>
          <w:rFonts w:eastAsia="Arial" w:cs="Arial"/>
          <w:bdr w:val="nil"/>
          <w:lang w:val="cy-GB"/>
        </w:rPr>
        <w:t>12.</w:t>
      </w:r>
      <w:r>
        <w:rPr>
          <w:rFonts w:eastAsia="Arial" w:cs="Arial"/>
          <w:bdr w:val="nil"/>
          <w:lang w:val="cy-GB"/>
        </w:rPr>
        <w:tab/>
        <w:t>Cwblhau gwaith gweinyddu cyffredinol, sy'n cynnwys cofnodi gwybodaeth llinell fywyd yn gywir, trosglwyddo materion/gweithredoedd o un sifft i'r sifft nesaf.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13.</w:t>
      </w:r>
      <w:r>
        <w:rPr>
          <w:rFonts w:eastAsia="Arial" w:cs="Arial"/>
          <w:bdr w:val="nil"/>
          <w:lang w:val="cy-GB"/>
        </w:rPr>
        <w:tab/>
        <w:t>Monitro rhybuddion tywydd garw a rhoi gwybod i swyddogion allweddol, yn unol â'r rhestr ddosbarthu sy'n cael ei dosbarthu a'i chynnal gan Garfan Cynlluniau Argyfwng.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14.</w:t>
      </w:r>
      <w:r>
        <w:rPr>
          <w:rFonts w:eastAsia="Arial" w:cs="Arial"/>
          <w:bdr w:val="nil"/>
          <w:lang w:val="cy-GB"/>
        </w:rPr>
        <w:tab/>
        <w:t>Dilyn gweithdrefnau mewn argyfwng er mwyn sicrhau cysondeb y gwasanaeth a lleihau'r risg i gwsmeriaid.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15.</w:t>
      </w:r>
      <w:r>
        <w:rPr>
          <w:rFonts w:eastAsia="Arial" w:cs="Arial"/>
          <w:bdr w:val="nil"/>
          <w:lang w:val="cy-GB"/>
        </w:rPr>
        <w:tab/>
        <w:t>Cadw at y sifftiau sydd wedi'u dyrannu a dilyn y protocolau Iechyd a Diogelwch sydd ar waith.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16.</w:t>
      </w:r>
      <w:r>
        <w:rPr>
          <w:rFonts w:eastAsia="Arial" w:cs="Arial"/>
          <w:bdr w:val="nil"/>
          <w:lang w:val="cy-GB"/>
        </w:rPr>
        <w:tab/>
        <w:t>Bod yn hyblyg ac yn barod i dderbyn newidiadau i batrymau shifft / rotas, yn wirfoddol.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17.</w:t>
      </w:r>
      <w:r>
        <w:rPr>
          <w:rFonts w:eastAsia="Arial" w:cs="Arial"/>
          <w:bdr w:val="nil"/>
          <w:lang w:val="cy-GB"/>
        </w:rPr>
        <w:tab/>
        <w:t>Mae'r rhestr uchod yn nodi'r dyletswyddau hynny sydd ynghlwm w</w:t>
      </w:r>
      <w:r w:rsidR="002F0E27">
        <w:rPr>
          <w:rFonts w:eastAsia="Arial" w:cs="Arial"/>
          <w:bdr w:val="nil"/>
          <w:lang w:val="cy-GB"/>
        </w:rPr>
        <w:t>rth y swydd yma yn ôl yr arfer.</w:t>
      </w:r>
      <w:r>
        <w:rPr>
          <w:rFonts w:eastAsia="Arial" w:cs="Arial"/>
          <w:bdr w:val="nil"/>
          <w:lang w:val="cy-GB"/>
        </w:rPr>
        <w:t xml:space="preserve"> Ond dyw’r rhestr ddim yn gyflawn a bydd disgwyl i’r unigolyn gyflawni dyletswyddau eraill, sydd yn rhan o’r swydd.  </w:t>
      </w:r>
    </w:p>
    <w:p w:rsidR="00D00249" w:rsidRDefault="00D00249" w:rsidP="00495CB6"/>
    <w:p w:rsidR="00495CB6" w:rsidRDefault="00D37A86" w:rsidP="00495CB6">
      <w:r>
        <w:rPr>
          <w:rFonts w:eastAsia="Arial" w:cs="Arial"/>
          <w:bdr w:val="nil"/>
          <w:lang w:val="cy-GB"/>
        </w:rPr>
        <w:t>18.</w:t>
      </w:r>
      <w:r>
        <w:rPr>
          <w:rFonts w:eastAsia="Arial" w:cs="Arial"/>
          <w:bdr w:val="nil"/>
          <w:lang w:val="cy-GB"/>
        </w:rPr>
        <w:tab/>
        <w:t>Mae’n bosib bydd y swydd yn datblygu a dulliau gweithio yn newid er mwyn gweddu blaenoriaethau’r gwasanaeth. Bydd y dyletswyddau yn cael eu haddasu yn rhesymol.</w:t>
      </w:r>
    </w:p>
    <w:p w:rsidR="00D00249" w:rsidRDefault="00D00249" w:rsidP="00495CB6">
      <w:pPr>
        <w:pStyle w:val="Heading1"/>
        <w:jc w:val="left"/>
        <w:rPr>
          <w:b w:val="0"/>
          <w:caps w:val="0"/>
          <w:u w:val="none"/>
        </w:rPr>
      </w:pPr>
    </w:p>
    <w:p w:rsidR="004E65FE" w:rsidRPr="00495CB6" w:rsidRDefault="00D37A86" w:rsidP="00495CB6">
      <w:pPr>
        <w:pStyle w:val="Heading1"/>
        <w:jc w:val="left"/>
        <w:rPr>
          <w:b w:val="0"/>
          <w:caps w:val="0"/>
          <w:u w:val="none"/>
        </w:rPr>
      </w:pPr>
      <w:r>
        <w:rPr>
          <w:rFonts w:eastAsia="Arial" w:cs="Arial"/>
          <w:b w:val="0"/>
          <w:caps w:val="0"/>
          <w:szCs w:val="24"/>
          <w:u w:val="none"/>
          <w:bdr w:val="nil"/>
          <w:lang w:val="cy-GB"/>
        </w:rPr>
        <w:t>19.</w:t>
      </w:r>
      <w:r>
        <w:rPr>
          <w:rFonts w:eastAsia="Arial" w:cs="Arial"/>
          <w:b w:val="0"/>
          <w:caps w:val="0"/>
          <w:szCs w:val="24"/>
          <w:u w:val="none"/>
          <w:bdr w:val="nil"/>
          <w:lang w:val="cy-GB"/>
        </w:rPr>
        <w:tab/>
        <w:t>Mae’r Ganolfan Alwadau hefyd yn gofyn bod gweithwyr yn magu agwedd hyblyg a chydweithredol er mwyn gweddu blaenoriaethau’r gwasanaeth.</w:t>
      </w:r>
      <w:r>
        <w:rPr>
          <w:rFonts w:eastAsia="Arial" w:cs="Arial"/>
          <w:b w:val="0"/>
          <w:caps w:val="0"/>
          <w:szCs w:val="24"/>
          <w:u w:val="none"/>
          <w:bdr w:val="nil"/>
          <w:lang w:val="cy-GB"/>
        </w:rPr>
        <w:t> </w:t>
      </w:r>
      <w:r>
        <w:rPr>
          <w:rFonts w:eastAsia="Arial" w:cs="Arial"/>
          <w:b w:val="0"/>
          <w:caps w:val="0"/>
          <w:szCs w:val="24"/>
          <w:u w:val="none"/>
          <w:bdr w:val="nil"/>
          <w:lang w:val="cy-GB"/>
        </w:rPr>
        <w:t> </w:t>
      </w:r>
      <w:r>
        <w:rPr>
          <w:rFonts w:eastAsia="Arial" w:cs="Arial"/>
          <w:b w:val="0"/>
          <w:caps w:val="0"/>
          <w:szCs w:val="24"/>
          <w:u w:val="none"/>
          <w:bdr w:val="nil"/>
          <w:lang w:val="cy-GB"/>
        </w:rPr>
        <w:t> </w:t>
      </w:r>
      <w:r>
        <w:rPr>
          <w:rFonts w:eastAsia="Arial" w:cs="Arial"/>
          <w:b w:val="0"/>
          <w:caps w:val="0"/>
          <w:szCs w:val="24"/>
          <w:u w:val="none"/>
          <w:bdr w:val="nil"/>
          <w:lang w:val="cy-GB"/>
        </w:rPr>
        <w:t> </w:t>
      </w:r>
      <w:r>
        <w:rPr>
          <w:rFonts w:eastAsia="Arial" w:cs="Arial"/>
          <w:b w:val="0"/>
          <w:caps w:val="0"/>
          <w:szCs w:val="24"/>
          <w:u w:val="none"/>
          <w:bdr w:val="nil"/>
          <w:lang w:val="cy-GB"/>
        </w:rPr>
        <w:t> </w:t>
      </w:r>
    </w:p>
    <w:p w:rsidR="004E65FE" w:rsidRDefault="004E65FE" w:rsidP="004E65FE"/>
    <w:p w:rsidR="004E65FE" w:rsidRDefault="004E65FE" w:rsidP="00D40975">
      <w:pPr>
        <w:spacing w:line="360" w:lineRule="auto"/>
      </w:pPr>
    </w:p>
    <w:p w:rsidR="004E65FE" w:rsidRDefault="004E65FE" w:rsidP="004E65FE">
      <w:pPr>
        <w:jc w:val="both"/>
        <w:rPr>
          <w:b/>
        </w:rPr>
      </w:pPr>
    </w:p>
    <w:p w:rsidR="004E65FE" w:rsidRDefault="00D37A86" w:rsidP="004E65FE">
      <w:pPr>
        <w:pStyle w:val="BodyText"/>
        <w:jc w:val="lef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Uwchadran.</w:t>
      </w:r>
    </w:p>
    <w:p w:rsidR="004E65FE" w:rsidRDefault="004E65FE" w:rsidP="004E65FE">
      <w:pPr>
        <w:jc w:val="both"/>
        <w:rPr>
          <w:rFonts w:cs="Arial"/>
        </w:rPr>
      </w:pPr>
    </w:p>
    <w:p w:rsidR="004E65FE" w:rsidRDefault="00D37A86" w:rsidP="004E65FE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 gradd y swydd ar gais y Cyfarwyddwr Gwasanaeth neu yng ngoleuni cyfle cytûn i ddatblygu'n broffesiynol.</w:t>
      </w:r>
    </w:p>
    <w:p w:rsidR="004E65FE" w:rsidRDefault="00D37A86" w:rsidP="004E65FE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4E65FE" w:rsidRDefault="00D37A86" w:rsidP="004E65FE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</w:t>
      </w:r>
      <w:r w:rsidR="002F0E27">
        <w:rPr>
          <w:rFonts w:eastAsia="Arial" w:cs="Arial"/>
          <w:bCs/>
          <w:szCs w:val="24"/>
          <w:bdr w:val="nil"/>
          <w:lang w:val="cy-GB"/>
        </w:rPr>
        <w:t xml:space="preserve"> YMGYNGHORI Â DEILIAD Y SWYDD. </w:t>
      </w:r>
      <w:r>
        <w:rPr>
          <w:rFonts w:eastAsia="Arial" w:cs="Arial"/>
          <w:bCs/>
          <w:szCs w:val="24"/>
          <w:bdr w:val="nil"/>
          <w:lang w:val="cy-GB"/>
        </w:rPr>
        <w:t>MAE'N BOSIBL BYDD Y DISGRIFIAD SWYDD YN NEWID YN SGIL HYNNY.</w:t>
      </w:r>
    </w:p>
    <w:p w:rsidR="004E65FE" w:rsidRDefault="00D37A86" w:rsidP="004E65FE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D37A86" w:rsidP="002F0E27">
      <w:pPr>
        <w:pStyle w:val="BodyText2"/>
        <w:jc w:val="left"/>
        <w:rPr>
          <w:b w:val="0"/>
          <w:bCs/>
          <w:sz w:val="20"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sy'n agored i niwed yn gyfrifolde</w:t>
      </w:r>
      <w:r w:rsidR="002F0E27">
        <w:rPr>
          <w:rFonts w:eastAsia="Arial" w:cs="Arial"/>
          <w:bCs/>
          <w:i/>
          <w:iCs/>
          <w:szCs w:val="24"/>
          <w:bdr w:val="nil"/>
          <w:lang w:val="cy-GB"/>
        </w:rPr>
        <w:t>b craidd pob un o'n gweithwyr. D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ylech chi roi gwybod i Hwb Diogelu Amlasiantaeth Cwm Taf am unrhyw bryderon sydd gyda chi o ran diogelu.</w:t>
      </w:r>
    </w:p>
    <w:p w:rsidR="00EA42B0" w:rsidRDefault="00D37A86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D37A86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D37A86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D37A86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D37A86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3E0B3B" w:rsidTr="002B0440">
        <w:tc>
          <w:tcPr>
            <w:tcW w:w="2524" w:type="dxa"/>
          </w:tcPr>
          <w:p w:rsidR="00EA42B0" w:rsidRDefault="00D37A86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960" w:type="dxa"/>
          </w:tcPr>
          <w:p w:rsidR="00EA42B0" w:rsidRDefault="00D37A86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D37A86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3E0B3B" w:rsidTr="002B0440">
        <w:tc>
          <w:tcPr>
            <w:tcW w:w="2524" w:type="dxa"/>
          </w:tcPr>
          <w:p w:rsidR="00EA42B0" w:rsidRDefault="00D37A86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D37A86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495CB6" w:rsidRPr="00EB261A" w:rsidRDefault="00D37A86" w:rsidP="00495CB6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Ymrwymiad cadarn i ddatblygiad proffesiynol parhaus.</w:t>
            </w:r>
          </w:p>
          <w:p w:rsidR="00495CB6" w:rsidRDefault="00D37A86" w:rsidP="00495CB6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 e-wasanaethau a datblygu gwefannau o fewn y Cyngor.</w:t>
            </w:r>
          </w:p>
          <w:p w:rsidR="00D40975" w:rsidRPr="000213FC" w:rsidRDefault="00D37A86" w:rsidP="00495CB6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bdr w:val="nil"/>
                <w:lang w:val="cy-GB"/>
              </w:rPr>
              <w:t xml:space="preserve">Sgiliau Cymraeg Lefel 1 </w:t>
            </w:r>
            <w:r w:rsidR="002F0E27">
              <w:rPr>
                <w:rFonts w:cs="Arial"/>
                <w:bCs/>
                <w:bdr w:val="nil"/>
                <w:lang w:val="cy-GB"/>
              </w:rPr>
              <w:t>–</w:t>
            </w:r>
            <w:r>
              <w:rPr>
                <w:rFonts w:cs="Arial"/>
                <w:bCs/>
                <w:bdr w:val="nil"/>
                <w:lang w:val="cy-GB"/>
              </w:rPr>
              <w:t xml:space="preserve"> Bydd raid i bob gweithiwr gymryd rhan mewn sesiwn cyflwyniad i'r Gymraeg i gyrraedd y lefel yma. Edrychwch ar y Canllaw Sgiliau Iaith Gymraeg ar-lein: www.rctcbc.gov.uk/SgiliauCymraeg.</w:t>
            </w:r>
          </w:p>
          <w:p w:rsidR="00EA42B0" w:rsidRDefault="00EA42B0" w:rsidP="00495CB6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864" w:type="dxa"/>
          </w:tcPr>
          <w:p w:rsidR="00495CB6" w:rsidRDefault="00D37A86" w:rsidP="00495CB6">
            <w:pPr>
              <w:pStyle w:val="BodyText2"/>
              <w:spacing w:after="12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 Gwasanaethau i Gwsmeriaid.</w:t>
            </w:r>
          </w:p>
          <w:p w:rsidR="0087617C" w:rsidRDefault="00D37A86" w:rsidP="0087617C">
            <w:pPr>
              <w:rPr>
                <w:rFonts w:cs="Arial"/>
              </w:rPr>
            </w:pPr>
            <w:r>
              <w:rPr>
                <w:rFonts w:cs="Arial"/>
                <w:bdr w:val="nil"/>
                <w:lang w:val="cy-GB"/>
              </w:rPr>
              <w:t>Cymraeg</w:t>
            </w:r>
            <w:r w:rsidR="002F0E27">
              <w:rPr>
                <w:rFonts w:cs="Arial"/>
                <w:bdr w:val="nil"/>
                <w:lang w:val="cy-GB"/>
              </w:rPr>
              <w:t xml:space="preserve"> Lefel 2 i Lefel 5. A</w:t>
            </w:r>
            <w:r>
              <w:rPr>
                <w:rFonts w:cs="Arial"/>
                <w:bdr w:val="nil"/>
                <w:lang w:val="cy-GB"/>
              </w:rPr>
              <w:t>m wybodaeth am y lefelau, bwriwch olwg ar ein canllawiau Lefelau Sgiliau Cymraeg, sydd i'w gweld yn adran y Gwasanaethau Cymraeg ar wefan Cyngor RhCT.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Default="00D37A86" w:rsidP="00492E32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"/>
          </w:p>
        </w:tc>
      </w:tr>
      <w:tr w:rsidR="003E0B3B" w:rsidTr="002B0440">
        <w:trPr>
          <w:trHeight w:val="1500"/>
        </w:trPr>
        <w:tc>
          <w:tcPr>
            <w:tcW w:w="2524" w:type="dxa"/>
          </w:tcPr>
          <w:p w:rsidR="00EA42B0" w:rsidRDefault="00D37A86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495CB6" w:rsidRPr="00EB261A" w:rsidRDefault="00D37A86" w:rsidP="00495CB6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ddelio â Chwsmeriaid.</w:t>
            </w:r>
          </w:p>
          <w:p w:rsidR="00495CB6" w:rsidRPr="00EB261A" w:rsidRDefault="00D37A86" w:rsidP="00495CB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ddefnyddio ystod o becynnau TG (gan gynnwys pecynnau Microsoft).</w:t>
            </w:r>
          </w:p>
          <w:p w:rsidR="00EA42B0" w:rsidRDefault="00D37A86" w:rsidP="00495CB6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ymwneud â chydweithwyr. 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3864" w:type="dxa"/>
          </w:tcPr>
          <w:p w:rsidR="00EA42B0" w:rsidRDefault="00D37A86" w:rsidP="00492E32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Profiad o weithio mewn Canolfan Alwadau. 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3E0B3B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D37A86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EA42B0" w:rsidP="00C443DE">
            <w:pPr>
              <w:pStyle w:val="BodyText3"/>
              <w:spacing w:before="120" w:after="120"/>
              <w:rPr>
                <w:b/>
              </w:rPr>
            </w:pPr>
          </w:p>
        </w:tc>
      </w:tr>
      <w:tr w:rsidR="003E0B3B" w:rsidTr="002B0440">
        <w:trPr>
          <w:cantSplit/>
        </w:trPr>
        <w:tc>
          <w:tcPr>
            <w:tcW w:w="2524" w:type="dxa"/>
          </w:tcPr>
          <w:p w:rsidR="00EA42B0" w:rsidRPr="00982A4B" w:rsidRDefault="00D37A86" w:rsidP="00495CB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lastRenderedPageBreak/>
              <w:t xml:space="preserve">Gweithio gydag eraill  </w:t>
            </w:r>
            <w:r w:rsidRPr="00982A4B">
              <w:rPr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982A4B">
              <w:rPr>
                <w:bCs/>
              </w:rPr>
              <w:instrText xml:space="preserve"> FORMTEXT </w:instrText>
            </w:r>
            <w:r w:rsidRPr="00982A4B">
              <w:rPr>
                <w:bCs/>
              </w:rPr>
            </w:r>
            <w:r w:rsidRPr="00982A4B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         </w:t>
            </w:r>
            <w:r w:rsidRPr="00982A4B">
              <w:rPr>
                <w:bCs/>
              </w:rPr>
              <w:fldChar w:fldCharType="end"/>
            </w:r>
            <w:bookmarkEnd w:id="4"/>
          </w:p>
        </w:tc>
        <w:tc>
          <w:tcPr>
            <w:tcW w:w="7824" w:type="dxa"/>
            <w:gridSpan w:val="2"/>
          </w:tcPr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effro i swyddogaethau unigolion a charfanau eraill ac yn defnyddio hyn i helpu i ddatrys problemau defnyddwyr y gwasanaeth.</w:t>
            </w:r>
          </w:p>
          <w:p w:rsidR="00495CB6" w:rsidRDefault="00495CB6" w:rsidP="00495CB6">
            <w:pPr>
              <w:pStyle w:val="BodyText3"/>
            </w:pPr>
          </w:p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Cefnogi a chynorthwyo aelodau eraill o'r garfan pan fo angen, yn enwedig aelodau newydd.</w:t>
            </w:r>
          </w:p>
          <w:p w:rsidR="00EA42B0" w:rsidRDefault="00EA42B0" w:rsidP="00996150">
            <w:pPr>
              <w:pStyle w:val="BodyText3"/>
            </w:pPr>
          </w:p>
        </w:tc>
      </w:tr>
      <w:tr w:rsidR="003E0B3B" w:rsidTr="002B0440">
        <w:trPr>
          <w:cantSplit/>
        </w:trPr>
        <w:tc>
          <w:tcPr>
            <w:tcW w:w="2524" w:type="dxa"/>
          </w:tcPr>
          <w:p w:rsidR="00EA42B0" w:rsidRDefault="00D37A86" w:rsidP="00495CB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Cyfathrebu'n Effeithiol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7824" w:type="dxa"/>
            <w:gridSpan w:val="2"/>
          </w:tcPr>
          <w:p w:rsidR="00495CB6" w:rsidRPr="00982A4B" w:rsidRDefault="00D37A86" w:rsidP="00495CB6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Trosglwyddo gwybodaeth gywir i feysydd gwasanaeth eraill.</w:t>
            </w:r>
          </w:p>
          <w:p w:rsidR="00495CB6" w:rsidRDefault="00495CB6" w:rsidP="00495CB6">
            <w:pPr>
              <w:pStyle w:val="BodyText3"/>
            </w:pPr>
          </w:p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Gwrando ar eraill a gwneud pob ymdrech i sicrhau dealltwriaeth</w:t>
            </w:r>
            <w:r w:rsidR="002F0E27">
              <w:rPr>
                <w:rFonts w:eastAsia="Arial" w:cs="Arial"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</w:t>
            </w:r>
          </w:p>
          <w:p w:rsidR="00EA42B0" w:rsidRDefault="00EA42B0">
            <w:pPr>
              <w:pStyle w:val="BodyText3"/>
            </w:pPr>
          </w:p>
        </w:tc>
      </w:tr>
      <w:tr w:rsidR="003E0B3B" w:rsidTr="002B0440">
        <w:trPr>
          <w:cantSplit/>
        </w:trPr>
        <w:tc>
          <w:tcPr>
            <w:tcW w:w="2524" w:type="dxa"/>
          </w:tcPr>
          <w:p w:rsidR="00EA42B0" w:rsidRDefault="00D37A86" w:rsidP="00495CB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Diwallu Anghenion Cwsmeriaid</w:t>
            </w:r>
          </w:p>
        </w:tc>
        <w:tc>
          <w:tcPr>
            <w:tcW w:w="7824" w:type="dxa"/>
            <w:gridSpan w:val="2"/>
          </w:tcPr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Canolbwyntio ar ddelio ag ymholiadau’r cwsmeriaid yn gyflym</w:t>
            </w:r>
            <w:r w:rsidR="002F0E27">
              <w:rPr>
                <w:rFonts w:eastAsia="Arial" w:cs="Arial"/>
                <w:szCs w:val="24"/>
                <w:bdr w:val="nil"/>
                <w:lang w:val="cy-GB"/>
              </w:rPr>
              <w:t>.</w:t>
            </w:r>
          </w:p>
          <w:p w:rsidR="00495CB6" w:rsidRDefault="00495CB6" w:rsidP="00495CB6">
            <w:pPr>
              <w:pStyle w:val="BodyText3"/>
            </w:pPr>
          </w:p>
          <w:p w:rsidR="00495CB6" w:rsidRPr="00982A4B" w:rsidRDefault="00D37A86" w:rsidP="00495CB6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Rhagweld anghenion posibl eraill y cwsmeriaid, a'u diwallu heb fod rhaid gofyn.</w:t>
            </w:r>
          </w:p>
          <w:p w:rsidR="00495CB6" w:rsidRDefault="00495CB6" w:rsidP="00495CB6">
            <w:pPr>
              <w:pStyle w:val="BodyText3"/>
            </w:pPr>
          </w:p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Gwybod pa faterion mae modd delio â nhw a pha bryd i’w hatgyfeirio i eraill.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</w:p>
          <w:p w:rsidR="00EA42B0" w:rsidRDefault="00D37A86" w:rsidP="00495CB6">
            <w:pPr>
              <w:pStyle w:val="BodyText3"/>
            </w:pPr>
            <w:r>
              <w:t> </w:t>
            </w:r>
            <w:r>
              <w:t> </w:t>
            </w:r>
          </w:p>
        </w:tc>
      </w:tr>
      <w:tr w:rsidR="003E0B3B" w:rsidTr="002B0440">
        <w:trPr>
          <w:cantSplit/>
        </w:trPr>
        <w:tc>
          <w:tcPr>
            <w:tcW w:w="2524" w:type="dxa"/>
          </w:tcPr>
          <w:p w:rsidR="00EA42B0" w:rsidRDefault="00D37A86" w:rsidP="00495CB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Dangos Gallu Technegol</w:t>
            </w:r>
          </w:p>
        </w:tc>
        <w:tc>
          <w:tcPr>
            <w:tcW w:w="7824" w:type="dxa"/>
            <w:gridSpan w:val="2"/>
          </w:tcPr>
          <w:p w:rsidR="00495CB6" w:rsidRDefault="00D37A86" w:rsidP="00495CB6">
            <w:pPr>
              <w:pStyle w:val="BodyText3"/>
            </w:pPr>
            <w:r>
              <w:rPr>
                <w:b/>
                <w:bdr w:val="nil"/>
                <w:lang w:val="cy-GB"/>
              </w:rPr>
              <w:t>Arfer safonau uchel o gywirdeb, ac yn gallu rhoi sylw i fanylion.</w:t>
            </w:r>
          </w:p>
          <w:p w:rsidR="00495CB6" w:rsidRDefault="00495CB6" w:rsidP="00495CB6">
            <w:pPr>
              <w:pStyle w:val="BodyText3"/>
            </w:pPr>
          </w:p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Deall materion diogelu data ac yn peidio â datgelu gwybodaeth breifat mewn ffordd amhriodol.</w:t>
            </w:r>
          </w:p>
          <w:p w:rsidR="00EA42B0" w:rsidRDefault="00EA42B0" w:rsidP="00996150">
            <w:pPr>
              <w:pStyle w:val="BodyText3"/>
            </w:pPr>
          </w:p>
        </w:tc>
      </w:tr>
      <w:tr w:rsidR="003E0B3B" w:rsidTr="002B0440">
        <w:trPr>
          <w:cantSplit/>
        </w:trPr>
        <w:tc>
          <w:tcPr>
            <w:tcW w:w="2524" w:type="dxa"/>
          </w:tcPr>
          <w:p w:rsidR="00EA42B0" w:rsidRDefault="00D37A86" w:rsidP="00495CB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824" w:type="dxa"/>
            <w:gridSpan w:val="2"/>
          </w:tcPr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Bob amser yn brydlon, ac yn barod i ddechrau’r gwaith mewn da bryd.</w:t>
            </w:r>
          </w:p>
          <w:p w:rsidR="00495CB6" w:rsidRDefault="00495CB6" w:rsidP="00495CB6">
            <w:pPr>
              <w:pStyle w:val="BodyText3"/>
            </w:pPr>
          </w:p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blaengarwch ac yn gallu gweithio heb oruchwyliaeth agos.</w:t>
            </w:r>
          </w:p>
          <w:p w:rsidR="00495CB6" w:rsidRDefault="00495CB6" w:rsidP="00495CB6">
            <w:pPr>
              <w:pStyle w:val="BodyText3"/>
            </w:pPr>
          </w:p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Blaenoriaethu tasgau yn unol â’u pwysigrwydd i’r Cyngor.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</w:p>
          <w:p w:rsidR="00EA42B0" w:rsidRDefault="00D37A86" w:rsidP="00495CB6">
            <w:pPr>
              <w:pStyle w:val="BodyText3"/>
            </w:pPr>
            <w:r>
              <w:t> </w:t>
            </w:r>
            <w:r>
              <w:t> </w:t>
            </w:r>
            <w:r>
              <w:t> </w:t>
            </w:r>
          </w:p>
        </w:tc>
      </w:tr>
      <w:tr w:rsidR="003E0B3B" w:rsidTr="002B0440">
        <w:trPr>
          <w:cantSplit/>
        </w:trPr>
        <w:tc>
          <w:tcPr>
            <w:tcW w:w="2524" w:type="dxa"/>
          </w:tcPr>
          <w:p w:rsidR="00EA42B0" w:rsidRDefault="00D37A86" w:rsidP="00495CB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Dangos Proffesiynoldeb</w:t>
            </w:r>
          </w:p>
        </w:tc>
        <w:tc>
          <w:tcPr>
            <w:tcW w:w="7824" w:type="dxa"/>
            <w:gridSpan w:val="2"/>
          </w:tcPr>
          <w:p w:rsidR="00495CB6" w:rsidRDefault="00D37A86" w:rsidP="00495CB6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Bob amser yn dangos ei fod yn falch o gynrychioli’r Cyngor.</w:t>
            </w:r>
          </w:p>
          <w:p w:rsidR="00495CB6" w:rsidRDefault="00495CB6" w:rsidP="00495CB6">
            <w:pPr>
              <w:pStyle w:val="BodyText3"/>
            </w:pPr>
          </w:p>
          <w:p w:rsidR="00495CB6" w:rsidRDefault="00D37A86" w:rsidP="00495CB6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gymeriad gwydn ac yn gallu gweithio’n effeithiol o dan bwysau</w:t>
            </w:r>
            <w:r w:rsidR="002F0E27">
              <w:rPr>
                <w:rFonts w:eastAsia="Arial" w:cs="Arial"/>
                <w:b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 </w:t>
            </w:r>
          </w:p>
          <w:p w:rsidR="007871F9" w:rsidRDefault="00D37A86" w:rsidP="00495CB6">
            <w:pPr>
              <w:pStyle w:val="BodyText3"/>
              <w:rPr>
                <w:noProof/>
              </w:rPr>
            </w:pPr>
            <w:r>
              <w:t> </w:t>
            </w:r>
            <w:r>
              <w:t> </w:t>
            </w:r>
            <w:r>
              <w:t> </w:t>
            </w:r>
          </w:p>
          <w:p w:rsidR="00EA42B0" w:rsidRDefault="00D37A86">
            <w:pPr>
              <w:pStyle w:val="BodyText3"/>
            </w:pPr>
            <w:r>
              <w:fldChar w:fldCharType="end"/>
            </w:r>
            <w:bookmarkEnd w:id="6"/>
          </w:p>
        </w:tc>
      </w:tr>
      <w:tr w:rsidR="003E0B3B" w:rsidTr="002B0440">
        <w:trPr>
          <w:cantSplit/>
        </w:trPr>
        <w:tc>
          <w:tcPr>
            <w:tcW w:w="2524" w:type="dxa"/>
          </w:tcPr>
          <w:p w:rsidR="00EA42B0" w:rsidRDefault="00D37A86" w:rsidP="00495CB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7824" w:type="dxa"/>
            <w:gridSpan w:val="2"/>
          </w:tcPr>
          <w:p w:rsidR="007871F9" w:rsidRDefault="00D37A86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EA42B0" w:rsidRDefault="00D37A86" w:rsidP="00996150">
            <w:pPr>
              <w:pStyle w:val="BodyText3"/>
            </w:pPr>
            <w:r>
              <w:fldChar w:fldCharType="end"/>
            </w:r>
            <w:bookmarkEnd w:id="8"/>
          </w:p>
        </w:tc>
      </w:tr>
      <w:tr w:rsidR="003E0B3B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Default="00D37A86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 w:rsidRDefault="00D37A8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</w:tbl>
    <w:p w:rsidR="00EA42B0" w:rsidRDefault="00EA42B0"/>
    <w:p w:rsidR="00EA42B0" w:rsidRDefault="00EA42B0"/>
    <w:sectPr w:rsidR="00EA42B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AD" w:rsidRDefault="00D37A86">
      <w:r>
        <w:separator/>
      </w:r>
    </w:p>
  </w:endnote>
  <w:endnote w:type="continuationSeparator" w:id="0">
    <w:p w:rsidR="008747AD" w:rsidRDefault="00D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D37A86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7BE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7BE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AD" w:rsidRDefault="00D37A86">
      <w:r>
        <w:separator/>
      </w:r>
    </w:p>
  </w:footnote>
  <w:footnote w:type="continuationSeparator" w:id="0">
    <w:p w:rsidR="008747AD" w:rsidRDefault="00D3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D37A86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97564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3D229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6108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88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A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2D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684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E6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2C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66B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F15C0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6F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29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A88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B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05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A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6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0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760C1E3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C00C0B2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4EA44E7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E54EA2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5C4C26B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34E6B71A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41AA034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72826394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AD8423B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D00602EE">
      <w:start w:val="1"/>
      <w:numFmt w:val="decimal"/>
      <w:lvlText w:val="%1."/>
      <w:lvlJc w:val="left"/>
      <w:pPr>
        <w:ind w:left="720" w:hanging="360"/>
      </w:pPr>
    </w:lvl>
    <w:lvl w:ilvl="1" w:tplc="DAF6C40C" w:tentative="1">
      <w:start w:val="1"/>
      <w:numFmt w:val="lowerLetter"/>
      <w:lvlText w:val="%2."/>
      <w:lvlJc w:val="left"/>
      <w:pPr>
        <w:ind w:left="1440" w:hanging="360"/>
      </w:pPr>
    </w:lvl>
    <w:lvl w:ilvl="2" w:tplc="AA60928E" w:tentative="1">
      <w:start w:val="1"/>
      <w:numFmt w:val="lowerRoman"/>
      <w:lvlText w:val="%3."/>
      <w:lvlJc w:val="right"/>
      <w:pPr>
        <w:ind w:left="2160" w:hanging="180"/>
      </w:pPr>
    </w:lvl>
    <w:lvl w:ilvl="3" w:tplc="E91C988C" w:tentative="1">
      <w:start w:val="1"/>
      <w:numFmt w:val="decimal"/>
      <w:lvlText w:val="%4."/>
      <w:lvlJc w:val="left"/>
      <w:pPr>
        <w:ind w:left="2880" w:hanging="360"/>
      </w:pPr>
    </w:lvl>
    <w:lvl w:ilvl="4" w:tplc="E1424752" w:tentative="1">
      <w:start w:val="1"/>
      <w:numFmt w:val="lowerLetter"/>
      <w:lvlText w:val="%5."/>
      <w:lvlJc w:val="left"/>
      <w:pPr>
        <w:ind w:left="3600" w:hanging="360"/>
      </w:pPr>
    </w:lvl>
    <w:lvl w:ilvl="5" w:tplc="A7DE60FC" w:tentative="1">
      <w:start w:val="1"/>
      <w:numFmt w:val="lowerRoman"/>
      <w:lvlText w:val="%6."/>
      <w:lvlJc w:val="right"/>
      <w:pPr>
        <w:ind w:left="4320" w:hanging="180"/>
      </w:pPr>
    </w:lvl>
    <w:lvl w:ilvl="6" w:tplc="101ED2F0" w:tentative="1">
      <w:start w:val="1"/>
      <w:numFmt w:val="decimal"/>
      <w:lvlText w:val="%7."/>
      <w:lvlJc w:val="left"/>
      <w:pPr>
        <w:ind w:left="5040" w:hanging="360"/>
      </w:pPr>
    </w:lvl>
    <w:lvl w:ilvl="7" w:tplc="E8129DB0" w:tentative="1">
      <w:start w:val="1"/>
      <w:numFmt w:val="lowerLetter"/>
      <w:lvlText w:val="%8."/>
      <w:lvlJc w:val="left"/>
      <w:pPr>
        <w:ind w:left="5760" w:hanging="360"/>
      </w:pPr>
    </w:lvl>
    <w:lvl w:ilvl="8" w:tplc="D4126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178A5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69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CF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63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4B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42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E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2A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AA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43523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0F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A8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43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06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C4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2F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4F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671A0"/>
    <w:rsid w:val="000D523E"/>
    <w:rsid w:val="00112541"/>
    <w:rsid w:val="00143DD2"/>
    <w:rsid w:val="001A5D8D"/>
    <w:rsid w:val="001A77DA"/>
    <w:rsid w:val="001E3D56"/>
    <w:rsid w:val="00221727"/>
    <w:rsid w:val="002A4028"/>
    <w:rsid w:val="002B0440"/>
    <w:rsid w:val="002F0E27"/>
    <w:rsid w:val="003D4D98"/>
    <w:rsid w:val="003E0B3B"/>
    <w:rsid w:val="003E5565"/>
    <w:rsid w:val="004460AB"/>
    <w:rsid w:val="00492E32"/>
    <w:rsid w:val="00495CB6"/>
    <w:rsid w:val="004E65FE"/>
    <w:rsid w:val="004F0919"/>
    <w:rsid w:val="00501378"/>
    <w:rsid w:val="0051448B"/>
    <w:rsid w:val="00561CDA"/>
    <w:rsid w:val="005B5025"/>
    <w:rsid w:val="00637AD2"/>
    <w:rsid w:val="00671BBF"/>
    <w:rsid w:val="0068213B"/>
    <w:rsid w:val="006D3C42"/>
    <w:rsid w:val="00744A36"/>
    <w:rsid w:val="007871F9"/>
    <w:rsid w:val="008747AD"/>
    <w:rsid w:val="00874CA2"/>
    <w:rsid w:val="0087617C"/>
    <w:rsid w:val="00880B80"/>
    <w:rsid w:val="008878DF"/>
    <w:rsid w:val="008A6257"/>
    <w:rsid w:val="008B3727"/>
    <w:rsid w:val="008C2A18"/>
    <w:rsid w:val="008F1053"/>
    <w:rsid w:val="00924FD4"/>
    <w:rsid w:val="00982A4B"/>
    <w:rsid w:val="00992A94"/>
    <w:rsid w:val="00996150"/>
    <w:rsid w:val="00A153F8"/>
    <w:rsid w:val="00A42BE0"/>
    <w:rsid w:val="00A458C6"/>
    <w:rsid w:val="00A84B85"/>
    <w:rsid w:val="00AE5A40"/>
    <w:rsid w:val="00B04F92"/>
    <w:rsid w:val="00BB1CCC"/>
    <w:rsid w:val="00BB2683"/>
    <w:rsid w:val="00BD68B2"/>
    <w:rsid w:val="00BE4FBF"/>
    <w:rsid w:val="00C25F9C"/>
    <w:rsid w:val="00C37BE1"/>
    <w:rsid w:val="00C443DE"/>
    <w:rsid w:val="00CA6873"/>
    <w:rsid w:val="00D00249"/>
    <w:rsid w:val="00D05950"/>
    <w:rsid w:val="00D37A86"/>
    <w:rsid w:val="00D40975"/>
    <w:rsid w:val="00D91300"/>
    <w:rsid w:val="00DC59B0"/>
    <w:rsid w:val="00E404F9"/>
    <w:rsid w:val="00E65F8E"/>
    <w:rsid w:val="00EA42B0"/>
    <w:rsid w:val="00EB261A"/>
    <w:rsid w:val="00F53D72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1232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Pritchard-Johnson, Ffion</cp:lastModifiedBy>
  <cp:revision>8</cp:revision>
  <cp:lastPrinted>2011-07-08T10:12:00Z</cp:lastPrinted>
  <dcterms:created xsi:type="dcterms:W3CDTF">2019-10-23T13:33:00Z</dcterms:created>
  <dcterms:modified xsi:type="dcterms:W3CDTF">2019-10-29T08:47:00Z</dcterms:modified>
</cp:coreProperties>
</file>