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5D1BB1" w:rsidRPr="00C44DD7" w14:paraId="50C19876" w14:textId="77777777">
        <w:tc>
          <w:tcPr>
            <w:tcW w:w="2610" w:type="dxa"/>
            <w:tcBorders>
              <w:top w:val="single" w:sz="6" w:space="0" w:color="auto"/>
              <w:left w:val="single" w:sz="6" w:space="0" w:color="auto"/>
              <w:bottom w:val="single" w:sz="6" w:space="0" w:color="auto"/>
              <w:right w:val="single" w:sz="6" w:space="0" w:color="auto"/>
            </w:tcBorders>
          </w:tcPr>
          <w:p w14:paraId="4B05FEE3" w14:textId="77777777" w:rsidR="005D1BB1" w:rsidRPr="00C44DD7" w:rsidRDefault="005D1BB1">
            <w:pPr>
              <w:rPr>
                <w:b/>
              </w:rPr>
            </w:pPr>
            <w:r w:rsidRPr="00C44DD7">
              <w:rPr>
                <w:b/>
              </w:rPr>
              <w:t>Group:</w:t>
            </w:r>
          </w:p>
          <w:p w14:paraId="4010298D" w14:textId="77777777" w:rsidR="005D1BB1" w:rsidRPr="00C44DD7"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4716CCF4" w14:textId="77777777" w:rsidR="005D1BB1" w:rsidRPr="00C44DD7" w:rsidRDefault="003266E7">
            <w:r w:rsidRPr="00C44DD7">
              <w:t>Corporate and Frontline Services</w:t>
            </w:r>
          </w:p>
        </w:tc>
      </w:tr>
      <w:tr w:rsidR="005D1BB1" w:rsidRPr="00C44DD7" w14:paraId="4DF124AA"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2E02CF52" w14:textId="77777777" w:rsidR="005D1BB1" w:rsidRPr="00C44DD7" w:rsidRDefault="005D1BB1">
            <w:pPr>
              <w:rPr>
                <w:b/>
              </w:rPr>
            </w:pPr>
            <w:r w:rsidRPr="00C44DD7">
              <w:rPr>
                <w:b/>
              </w:rPr>
              <w:t>Division:</w:t>
            </w:r>
          </w:p>
        </w:tc>
        <w:tc>
          <w:tcPr>
            <w:tcW w:w="6480" w:type="dxa"/>
            <w:tcBorders>
              <w:top w:val="single" w:sz="6" w:space="0" w:color="auto"/>
              <w:left w:val="single" w:sz="6" w:space="0" w:color="auto"/>
              <w:bottom w:val="single" w:sz="6" w:space="0" w:color="auto"/>
              <w:right w:val="single" w:sz="6" w:space="0" w:color="auto"/>
            </w:tcBorders>
          </w:tcPr>
          <w:p w14:paraId="3CD83835" w14:textId="77777777" w:rsidR="005D1BB1" w:rsidRPr="00C44DD7" w:rsidRDefault="003266E7">
            <w:r w:rsidRPr="00C44DD7">
              <w:t>Highways and Streetcare</w:t>
            </w:r>
          </w:p>
        </w:tc>
      </w:tr>
      <w:tr w:rsidR="005D1BB1" w:rsidRPr="00C44DD7" w14:paraId="0182480B" w14:textId="77777777">
        <w:tc>
          <w:tcPr>
            <w:tcW w:w="2610" w:type="dxa"/>
            <w:tcBorders>
              <w:top w:val="single" w:sz="6" w:space="0" w:color="auto"/>
              <w:left w:val="single" w:sz="6" w:space="0" w:color="auto"/>
              <w:bottom w:val="single" w:sz="6" w:space="0" w:color="auto"/>
              <w:right w:val="single" w:sz="6" w:space="0" w:color="auto"/>
            </w:tcBorders>
          </w:tcPr>
          <w:p w14:paraId="37187EAD" w14:textId="77777777" w:rsidR="005D1BB1" w:rsidRPr="00C44DD7" w:rsidRDefault="005D1BB1">
            <w:pPr>
              <w:rPr>
                <w:b/>
              </w:rPr>
            </w:pPr>
            <w:r w:rsidRPr="00C44DD7">
              <w:rPr>
                <w:b/>
              </w:rPr>
              <w:t>Section:</w:t>
            </w:r>
          </w:p>
        </w:tc>
        <w:tc>
          <w:tcPr>
            <w:tcW w:w="6480" w:type="dxa"/>
            <w:tcBorders>
              <w:top w:val="single" w:sz="6" w:space="0" w:color="auto"/>
              <w:left w:val="single" w:sz="6" w:space="0" w:color="auto"/>
              <w:bottom w:val="single" w:sz="6" w:space="0" w:color="auto"/>
              <w:right w:val="single" w:sz="6" w:space="0" w:color="auto"/>
            </w:tcBorders>
          </w:tcPr>
          <w:p w14:paraId="41C0826C" w14:textId="77777777" w:rsidR="005D1BB1" w:rsidRPr="00C44DD7" w:rsidRDefault="00A66475">
            <w:r w:rsidRPr="00C44DD7">
              <w:t>Highways Technical Services</w:t>
            </w:r>
          </w:p>
          <w:p w14:paraId="11583F55" w14:textId="77777777" w:rsidR="006E5004" w:rsidRPr="00C44DD7" w:rsidRDefault="006E5004"/>
        </w:tc>
      </w:tr>
      <w:tr w:rsidR="005D1BB1" w:rsidRPr="00C44DD7" w14:paraId="04FF9C5C" w14:textId="77777777">
        <w:tc>
          <w:tcPr>
            <w:tcW w:w="2610" w:type="dxa"/>
            <w:tcBorders>
              <w:top w:val="single" w:sz="6" w:space="0" w:color="auto"/>
              <w:left w:val="single" w:sz="6" w:space="0" w:color="auto"/>
              <w:bottom w:val="single" w:sz="6" w:space="0" w:color="auto"/>
              <w:right w:val="single" w:sz="6" w:space="0" w:color="auto"/>
            </w:tcBorders>
          </w:tcPr>
          <w:p w14:paraId="7E128F41" w14:textId="77777777" w:rsidR="005D1BB1" w:rsidRPr="00C44DD7" w:rsidRDefault="005D1BB1">
            <w:pPr>
              <w:rPr>
                <w:b/>
              </w:rPr>
            </w:pPr>
            <w:r w:rsidRPr="00C44DD7">
              <w:rPr>
                <w:b/>
              </w:rPr>
              <w:t>Sub Section:</w:t>
            </w:r>
          </w:p>
          <w:p w14:paraId="290EB8D6" w14:textId="77777777" w:rsidR="005D1BB1" w:rsidRPr="00C44DD7"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34D5B14D" w14:textId="77777777" w:rsidR="005D1BB1" w:rsidRPr="00C44DD7" w:rsidRDefault="00A66475">
            <w:r w:rsidRPr="00C44DD7">
              <w:t>Highways Infrastructure</w:t>
            </w:r>
          </w:p>
        </w:tc>
      </w:tr>
      <w:tr w:rsidR="005D1BB1" w:rsidRPr="00C44DD7" w14:paraId="05B1ACC7" w14:textId="77777777">
        <w:tc>
          <w:tcPr>
            <w:tcW w:w="2610" w:type="dxa"/>
            <w:tcBorders>
              <w:top w:val="single" w:sz="6" w:space="0" w:color="auto"/>
              <w:left w:val="single" w:sz="6" w:space="0" w:color="auto"/>
              <w:bottom w:val="single" w:sz="6" w:space="0" w:color="auto"/>
              <w:right w:val="single" w:sz="6" w:space="0" w:color="auto"/>
            </w:tcBorders>
          </w:tcPr>
          <w:p w14:paraId="5D1E308A" w14:textId="77777777" w:rsidR="005D1BB1" w:rsidRPr="00C44DD7" w:rsidRDefault="005D1BB1">
            <w:pPr>
              <w:rPr>
                <w:b/>
              </w:rPr>
            </w:pPr>
            <w:r w:rsidRPr="00C44DD7">
              <w:rPr>
                <w:b/>
              </w:rPr>
              <w:t>Post Title:</w:t>
            </w:r>
          </w:p>
          <w:p w14:paraId="6A390408" w14:textId="77777777" w:rsidR="005D1BB1" w:rsidRPr="00C44DD7"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285CA84F" w14:textId="77777777" w:rsidR="005D1BB1" w:rsidRPr="00C44DD7" w:rsidRDefault="00FD249E" w:rsidP="00C7742E">
            <w:r w:rsidRPr="00C44DD7">
              <w:t>Senior Engineer</w:t>
            </w:r>
          </w:p>
        </w:tc>
      </w:tr>
      <w:tr w:rsidR="005D1BB1" w:rsidRPr="00C44DD7" w14:paraId="7D47686D" w14:textId="77777777">
        <w:tc>
          <w:tcPr>
            <w:tcW w:w="2610" w:type="dxa"/>
            <w:tcBorders>
              <w:top w:val="single" w:sz="6" w:space="0" w:color="auto"/>
              <w:left w:val="single" w:sz="6" w:space="0" w:color="auto"/>
              <w:bottom w:val="single" w:sz="6" w:space="0" w:color="auto"/>
              <w:right w:val="single" w:sz="6" w:space="0" w:color="auto"/>
            </w:tcBorders>
          </w:tcPr>
          <w:p w14:paraId="0C3E0C1D" w14:textId="77777777" w:rsidR="005D1BB1" w:rsidRPr="00C44DD7" w:rsidRDefault="005D1BB1">
            <w:pPr>
              <w:rPr>
                <w:b/>
              </w:rPr>
            </w:pPr>
            <w:r w:rsidRPr="00C44DD7">
              <w:rPr>
                <w:b/>
              </w:rPr>
              <w:t>Vision Post Number:</w:t>
            </w:r>
          </w:p>
          <w:p w14:paraId="43636264" w14:textId="77777777" w:rsidR="005D1BB1" w:rsidRPr="00C44DD7"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56C27676" w14:textId="77777777" w:rsidR="005D1BB1" w:rsidRPr="00C44DD7" w:rsidRDefault="00BB1707">
            <w:r w:rsidRPr="00C44DD7">
              <w:t>4167</w:t>
            </w:r>
          </w:p>
        </w:tc>
      </w:tr>
      <w:tr w:rsidR="005D1BB1" w:rsidRPr="00C44DD7" w14:paraId="51CBBED8" w14:textId="77777777">
        <w:tc>
          <w:tcPr>
            <w:tcW w:w="2610" w:type="dxa"/>
            <w:tcBorders>
              <w:top w:val="single" w:sz="6" w:space="0" w:color="auto"/>
              <w:left w:val="single" w:sz="6" w:space="0" w:color="auto"/>
              <w:bottom w:val="single" w:sz="6" w:space="0" w:color="auto"/>
              <w:right w:val="single" w:sz="6" w:space="0" w:color="auto"/>
            </w:tcBorders>
          </w:tcPr>
          <w:p w14:paraId="377E1C74" w14:textId="77777777" w:rsidR="005D1BB1" w:rsidRPr="00C44DD7" w:rsidRDefault="005D1BB1">
            <w:pPr>
              <w:rPr>
                <w:b/>
              </w:rPr>
            </w:pPr>
            <w:r w:rsidRPr="00C44DD7">
              <w:rPr>
                <w:b/>
              </w:rPr>
              <w:t>Grade:</w:t>
            </w:r>
          </w:p>
          <w:p w14:paraId="7C16558B" w14:textId="77777777" w:rsidR="005D1BB1" w:rsidRPr="00C44DD7"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7FDCB9AB" w14:textId="77777777" w:rsidR="005D1BB1" w:rsidRPr="00C44DD7" w:rsidRDefault="00FD249E">
            <w:r w:rsidRPr="00C44DD7">
              <w:t>GR11</w:t>
            </w:r>
          </w:p>
        </w:tc>
      </w:tr>
      <w:tr w:rsidR="005D1BB1" w:rsidRPr="00C44DD7" w14:paraId="4541C9F7" w14:textId="77777777">
        <w:tc>
          <w:tcPr>
            <w:tcW w:w="2610" w:type="dxa"/>
            <w:tcBorders>
              <w:top w:val="single" w:sz="6" w:space="0" w:color="auto"/>
              <w:left w:val="single" w:sz="6" w:space="0" w:color="auto"/>
              <w:bottom w:val="single" w:sz="6" w:space="0" w:color="auto"/>
              <w:right w:val="single" w:sz="6" w:space="0" w:color="auto"/>
            </w:tcBorders>
          </w:tcPr>
          <w:p w14:paraId="106549B3" w14:textId="77777777" w:rsidR="005D1BB1" w:rsidRPr="00C44DD7" w:rsidRDefault="005D1BB1">
            <w:pPr>
              <w:rPr>
                <w:b/>
              </w:rPr>
            </w:pPr>
            <w:r w:rsidRPr="00C44DD7">
              <w:rPr>
                <w:b/>
              </w:rPr>
              <w:t>Responsible to:</w:t>
            </w:r>
          </w:p>
          <w:p w14:paraId="18C91AB7" w14:textId="77777777" w:rsidR="005D1BB1" w:rsidRPr="00C44DD7"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7612AB47" w14:textId="77777777" w:rsidR="005D1BB1" w:rsidRPr="00C44DD7" w:rsidRDefault="00A66475">
            <w:r w:rsidRPr="00C44DD7">
              <w:t>Highways Infrastructure</w:t>
            </w:r>
            <w:r w:rsidR="00706117" w:rsidRPr="00C44DD7">
              <w:t xml:space="preserve"> Manager</w:t>
            </w:r>
          </w:p>
        </w:tc>
      </w:tr>
      <w:tr w:rsidR="005D1BB1" w:rsidRPr="00C44DD7" w14:paraId="50475733" w14:textId="77777777">
        <w:tc>
          <w:tcPr>
            <w:tcW w:w="2610" w:type="dxa"/>
            <w:tcBorders>
              <w:top w:val="single" w:sz="6" w:space="0" w:color="auto"/>
              <w:left w:val="single" w:sz="6" w:space="0" w:color="auto"/>
              <w:bottom w:val="single" w:sz="6" w:space="0" w:color="auto"/>
              <w:right w:val="single" w:sz="6" w:space="0" w:color="auto"/>
            </w:tcBorders>
          </w:tcPr>
          <w:p w14:paraId="07EDD649" w14:textId="77777777" w:rsidR="005D1BB1" w:rsidRPr="00C44DD7" w:rsidRDefault="005D1BB1">
            <w:pPr>
              <w:rPr>
                <w:b/>
                <w:bCs/>
              </w:rPr>
            </w:pPr>
            <w:r w:rsidRPr="00C44DD7">
              <w:rPr>
                <w:rFonts w:cs="Arial"/>
                <w:b/>
                <w:bCs/>
              </w:rPr>
              <w:t>Posts Reporting to this Post:</w:t>
            </w:r>
          </w:p>
          <w:p w14:paraId="4A4261EC" w14:textId="77777777" w:rsidR="005D1BB1" w:rsidRPr="00C44DD7"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14:paraId="6FB3656F" w14:textId="77777777" w:rsidR="005D1BB1" w:rsidRPr="00C44DD7" w:rsidRDefault="00A66475" w:rsidP="00237C65">
            <w:r w:rsidRPr="00C44DD7">
              <w:t>Highways</w:t>
            </w:r>
            <w:r w:rsidR="00FD249E" w:rsidRPr="00C44DD7">
              <w:t xml:space="preserve"> Engineer</w:t>
            </w:r>
            <w:r w:rsidR="00EF34CB" w:rsidRPr="00C44DD7">
              <w:t xml:space="preserve"> </w:t>
            </w:r>
            <w:r w:rsidRPr="00C44DD7">
              <w:t>GR10</w:t>
            </w:r>
            <w:r w:rsidR="00237C65" w:rsidRPr="00C44DD7">
              <w:t>, Senior Technician GR8, Technical Support Assistant GR6</w:t>
            </w:r>
          </w:p>
        </w:tc>
      </w:tr>
      <w:tr w:rsidR="005D1BB1" w:rsidRPr="00C44DD7" w14:paraId="6EB3AF2B"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5BE90D60" w14:textId="77777777" w:rsidR="005D1BB1" w:rsidRPr="00C44DD7" w:rsidRDefault="005D1BB1">
            <w:pPr>
              <w:rPr>
                <w:b/>
                <w:bCs/>
              </w:rPr>
            </w:pPr>
            <w:r w:rsidRPr="00C44DD7">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16B31184" w14:textId="77777777" w:rsidR="005D1BB1" w:rsidRPr="00C44DD7" w:rsidRDefault="00A66475">
            <w:r w:rsidRPr="00C44DD7">
              <w:t>Highways Infrastructure</w:t>
            </w:r>
          </w:p>
        </w:tc>
      </w:tr>
      <w:tr w:rsidR="005D1BB1" w:rsidRPr="00C44DD7" w14:paraId="3313A9A9" w14:textId="77777777">
        <w:tc>
          <w:tcPr>
            <w:tcW w:w="2610" w:type="dxa"/>
            <w:tcBorders>
              <w:top w:val="single" w:sz="6" w:space="0" w:color="auto"/>
              <w:left w:val="single" w:sz="6" w:space="0" w:color="auto"/>
              <w:bottom w:val="single" w:sz="6" w:space="0" w:color="auto"/>
              <w:right w:val="single" w:sz="6" w:space="0" w:color="auto"/>
            </w:tcBorders>
          </w:tcPr>
          <w:p w14:paraId="7E5409FD" w14:textId="5E0B3BF4" w:rsidR="005D1BB1" w:rsidRPr="00C44DD7" w:rsidRDefault="0024496B">
            <w:pPr>
              <w:rPr>
                <w:b/>
                <w:bCs/>
              </w:rPr>
            </w:pPr>
            <w:r>
              <w:rPr>
                <w:rFonts w:cs="Arial"/>
                <w:b/>
                <w:bCs/>
              </w:rPr>
              <w:t>D</w:t>
            </w:r>
            <w:r w:rsidR="005D1BB1" w:rsidRPr="00C44DD7">
              <w:rPr>
                <w:rFonts w:cs="Arial"/>
                <w:b/>
                <w:bCs/>
              </w:rPr>
              <w:t>B</w:t>
            </w:r>
            <w:r>
              <w:rPr>
                <w:rFonts w:cs="Arial"/>
                <w:b/>
                <w:bCs/>
              </w:rPr>
              <w:t>S</w:t>
            </w:r>
            <w:r w:rsidR="005D1BB1" w:rsidRPr="00C44DD7">
              <w:rPr>
                <w:rFonts w:cs="Arial"/>
                <w:b/>
                <w:bCs/>
              </w:rPr>
              <w:t xml:space="preserve"> Required Level:</w:t>
            </w:r>
          </w:p>
          <w:p w14:paraId="79103B66" w14:textId="77777777" w:rsidR="005D1BB1" w:rsidRPr="00C44DD7"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14:paraId="7EC3A812" w14:textId="77777777" w:rsidR="005D1BB1" w:rsidRPr="00C44DD7" w:rsidRDefault="006E46C7">
            <w:r w:rsidRPr="00C44DD7">
              <w:t>N/A</w:t>
            </w:r>
          </w:p>
        </w:tc>
      </w:tr>
      <w:tr w:rsidR="005D1BB1" w:rsidRPr="00C44DD7" w14:paraId="665EB5E2" w14:textId="77777777">
        <w:tc>
          <w:tcPr>
            <w:tcW w:w="2610" w:type="dxa"/>
            <w:tcBorders>
              <w:top w:val="single" w:sz="6" w:space="0" w:color="auto"/>
              <w:left w:val="single" w:sz="6" w:space="0" w:color="auto"/>
              <w:bottom w:val="single" w:sz="6" w:space="0" w:color="auto"/>
              <w:right w:val="single" w:sz="6" w:space="0" w:color="auto"/>
            </w:tcBorders>
          </w:tcPr>
          <w:p w14:paraId="14607A42" w14:textId="77777777" w:rsidR="005D1BB1" w:rsidRPr="00C44DD7" w:rsidRDefault="005D1BB1">
            <w:pPr>
              <w:rPr>
                <w:b/>
              </w:rPr>
            </w:pPr>
            <w:r w:rsidRPr="00C44DD7">
              <w:rPr>
                <w:b/>
              </w:rPr>
              <w:t>Location:</w:t>
            </w:r>
          </w:p>
          <w:p w14:paraId="543F02DA" w14:textId="77777777" w:rsidR="005D1BB1" w:rsidRPr="00C44DD7"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105D4CF9" w14:textId="77777777" w:rsidR="005D1BB1" w:rsidRPr="00C44DD7" w:rsidRDefault="003266E7">
            <w:r w:rsidRPr="00C44DD7">
              <w:t>Sardis House, Pontypridd</w:t>
            </w:r>
          </w:p>
        </w:tc>
      </w:tr>
      <w:tr w:rsidR="005D1BB1" w:rsidRPr="00C44DD7" w14:paraId="396488EF" w14:textId="77777777">
        <w:tc>
          <w:tcPr>
            <w:tcW w:w="2610" w:type="dxa"/>
            <w:tcBorders>
              <w:top w:val="single" w:sz="6" w:space="0" w:color="auto"/>
              <w:left w:val="single" w:sz="6" w:space="0" w:color="auto"/>
              <w:bottom w:val="single" w:sz="6" w:space="0" w:color="auto"/>
              <w:right w:val="single" w:sz="6" w:space="0" w:color="auto"/>
            </w:tcBorders>
          </w:tcPr>
          <w:p w14:paraId="5A749F9A" w14:textId="77777777" w:rsidR="005D1BB1" w:rsidRPr="00C44DD7" w:rsidRDefault="005D1BB1">
            <w:pPr>
              <w:rPr>
                <w:b/>
              </w:rPr>
            </w:pPr>
            <w:r w:rsidRPr="00C44DD7">
              <w:rPr>
                <w:b/>
              </w:rPr>
              <w:t>Date of Description:</w:t>
            </w:r>
          </w:p>
          <w:p w14:paraId="471BC47E" w14:textId="77777777" w:rsidR="005D1BB1" w:rsidRPr="00C44DD7"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14:paraId="0F4DDEAF" w14:textId="7940A411" w:rsidR="00237C65" w:rsidRPr="00C44DD7" w:rsidRDefault="004C778B" w:rsidP="00237C65">
            <w:r>
              <w:t>17 May 2022</w:t>
            </w:r>
          </w:p>
        </w:tc>
      </w:tr>
    </w:tbl>
    <w:p w14:paraId="60E61CDA" w14:textId="77777777" w:rsidR="005D1BB1" w:rsidRPr="00C44DD7" w:rsidRDefault="005D1BB1">
      <w:pPr>
        <w:jc w:val="center"/>
        <w:rPr>
          <w:b/>
          <w:caps/>
        </w:rPr>
      </w:pPr>
    </w:p>
    <w:p w14:paraId="76EDC3D7" w14:textId="77777777" w:rsidR="005D1BB1" w:rsidRPr="00C44DD7" w:rsidRDefault="005D1BB1">
      <w:pPr>
        <w:pStyle w:val="Heading2"/>
      </w:pPr>
      <w:r w:rsidRPr="00C44DD7">
        <w:t xml:space="preserve">Job Description &amp; Person SPECIFICATION </w:t>
      </w:r>
    </w:p>
    <w:p w14:paraId="1A7EF77C" w14:textId="77777777" w:rsidR="005D1BB1" w:rsidRPr="00C44DD7" w:rsidRDefault="005D1BB1">
      <w:pPr>
        <w:rPr>
          <w:highlight w:val="yellow"/>
        </w:rPr>
      </w:pPr>
    </w:p>
    <w:p w14:paraId="13E90493" w14:textId="77777777" w:rsidR="005D1BB1" w:rsidRPr="00C44DD7" w:rsidRDefault="005D1BB1">
      <w:pPr>
        <w:jc w:val="center"/>
        <w:rPr>
          <w:rFonts w:ascii="Tahoma" w:hAnsi="Tahoma" w:cs="Tahoma"/>
          <w:b/>
          <w:caps/>
          <w:sz w:val="32"/>
          <w:highlight w:val="yellow"/>
        </w:rPr>
      </w:pPr>
    </w:p>
    <w:p w14:paraId="6D613B8A" w14:textId="77777777" w:rsidR="005D1BB1" w:rsidRPr="00C44DD7" w:rsidRDefault="005D1BB1">
      <w:pPr>
        <w:jc w:val="center"/>
        <w:rPr>
          <w:b/>
          <w:caps/>
          <w:highlight w:val="yellow"/>
        </w:rPr>
      </w:pPr>
    </w:p>
    <w:p w14:paraId="4636098E" w14:textId="77777777" w:rsidR="005D1BB1" w:rsidRPr="004C778B" w:rsidRDefault="005D1BB1">
      <w:pPr>
        <w:rPr>
          <w:b/>
          <w:caps/>
        </w:rPr>
      </w:pPr>
      <w:r w:rsidRPr="004C778B">
        <w:rPr>
          <w:b/>
          <w:caps/>
        </w:rPr>
        <w:t>Key Objectives</w:t>
      </w:r>
    </w:p>
    <w:p w14:paraId="22196022" w14:textId="77777777" w:rsidR="005D1BB1" w:rsidRPr="004C778B" w:rsidRDefault="005D1BB1">
      <w:pPr>
        <w:rPr>
          <w:b/>
          <w:caps/>
        </w:rPr>
      </w:pPr>
    </w:p>
    <w:p w14:paraId="4289C022" w14:textId="77777777" w:rsidR="005D1BB1" w:rsidRPr="004C778B" w:rsidRDefault="00FD249E">
      <w:pPr>
        <w:rPr>
          <w:sz w:val="22"/>
        </w:rPr>
      </w:pPr>
      <w:r w:rsidRPr="004C778B">
        <w:rPr>
          <w:b/>
        </w:rPr>
        <w:t>To provide effective, efficient, responsive and high quality services in respect of the Strategic Projects Section of the Corporate and Frontline Services Group.</w:t>
      </w:r>
    </w:p>
    <w:p w14:paraId="399CB2A4" w14:textId="77777777" w:rsidR="005D1BB1" w:rsidRPr="004C778B" w:rsidRDefault="005D1BB1">
      <w:pPr>
        <w:rPr>
          <w:sz w:val="22"/>
        </w:rPr>
      </w:pPr>
    </w:p>
    <w:p w14:paraId="4B7E12B2" w14:textId="77777777" w:rsidR="005D1BB1" w:rsidRPr="004C778B" w:rsidRDefault="005D1BB1">
      <w:pPr>
        <w:pStyle w:val="Heading1"/>
        <w:jc w:val="left"/>
        <w:rPr>
          <w:caps w:val="0"/>
          <w:u w:val="none"/>
        </w:rPr>
      </w:pPr>
      <w:r w:rsidRPr="004C778B">
        <w:rPr>
          <w:caps w:val="0"/>
          <w:u w:val="none"/>
        </w:rPr>
        <w:t>SPECIFIC RESPONSIBILITY</w:t>
      </w:r>
    </w:p>
    <w:p w14:paraId="3EA01DB1" w14:textId="77777777" w:rsidR="00FD249E" w:rsidRPr="004C778B" w:rsidRDefault="00FD249E" w:rsidP="00FD249E"/>
    <w:p w14:paraId="1F9FDFC7" w14:textId="77777777" w:rsidR="00FD249E" w:rsidRPr="004C778B" w:rsidRDefault="00FD249E" w:rsidP="00FD249E">
      <w:r w:rsidRPr="004C778B">
        <w:t xml:space="preserve">To make a positive contribution to the achievement of the objectives and performance targets as set out in the Business </w:t>
      </w:r>
      <w:r w:rsidR="003F4A00" w:rsidRPr="004C778B">
        <w:t>Plan.</w:t>
      </w:r>
    </w:p>
    <w:p w14:paraId="53588BEA" w14:textId="77777777" w:rsidR="006E46C7" w:rsidRPr="004C778B" w:rsidRDefault="006E46C7" w:rsidP="00FD249E">
      <w:pPr>
        <w:spacing w:line="360" w:lineRule="auto"/>
      </w:pPr>
    </w:p>
    <w:p w14:paraId="06FC79CF" w14:textId="77777777" w:rsidR="00FD249E" w:rsidRPr="004C778B" w:rsidRDefault="00FD249E" w:rsidP="00B5102B">
      <w:r w:rsidRPr="004C778B">
        <w:t xml:space="preserve">To assist in the management of the resources, financial, human and physical of the </w:t>
      </w:r>
      <w:r w:rsidR="00A66475" w:rsidRPr="004C778B">
        <w:t>Highways</w:t>
      </w:r>
      <w:r w:rsidRPr="004C778B">
        <w:t xml:space="preserve"> </w:t>
      </w:r>
      <w:r w:rsidR="00A66475" w:rsidRPr="004C778B">
        <w:t>Infrastructure Team</w:t>
      </w:r>
      <w:r w:rsidRPr="004C778B">
        <w:t>.</w:t>
      </w:r>
    </w:p>
    <w:p w14:paraId="1ED9BFF6" w14:textId="77777777" w:rsidR="00FD249E" w:rsidRPr="00C44DD7" w:rsidRDefault="00FD249E" w:rsidP="00FD249E">
      <w:pPr>
        <w:rPr>
          <w:noProof/>
          <w:highlight w:val="yellow"/>
        </w:rPr>
      </w:pPr>
    </w:p>
    <w:p w14:paraId="22A5F7F7" w14:textId="77777777" w:rsidR="003F4A00" w:rsidRPr="004C778B" w:rsidRDefault="003F4A00" w:rsidP="003F4A00">
      <w:pPr>
        <w:rPr>
          <w:noProof/>
        </w:rPr>
      </w:pPr>
      <w:r w:rsidRPr="004C778B">
        <w:rPr>
          <w:noProof/>
        </w:rPr>
        <w:t>To assist the Highways Infrastructure Manager in further development of the Highways Asset Management Plan</w:t>
      </w:r>
    </w:p>
    <w:p w14:paraId="54269007" w14:textId="77777777" w:rsidR="003F4A00" w:rsidRPr="004C778B" w:rsidRDefault="003F4A00" w:rsidP="003F4A00">
      <w:pPr>
        <w:rPr>
          <w:noProof/>
        </w:rPr>
      </w:pPr>
    </w:p>
    <w:p w14:paraId="66703974" w14:textId="77777777" w:rsidR="003F4A00" w:rsidRPr="004C778B" w:rsidRDefault="003F4A00" w:rsidP="003F4A00">
      <w:pPr>
        <w:rPr>
          <w:noProof/>
        </w:rPr>
      </w:pPr>
      <w:r w:rsidRPr="004C778B">
        <w:rPr>
          <w:noProof/>
        </w:rPr>
        <w:t>To assist the Highways Infrastructure Manager in the formulation of polices for highways management and maintenance in accordance with the requirements of the highways related legislation, appropriate Codes of Practice and secondary legislation.</w:t>
      </w:r>
    </w:p>
    <w:p w14:paraId="7A58F9F8" w14:textId="77777777" w:rsidR="003F4A00" w:rsidRPr="004C778B" w:rsidRDefault="003F4A00" w:rsidP="003F4A00">
      <w:pPr>
        <w:rPr>
          <w:noProof/>
        </w:rPr>
      </w:pPr>
    </w:p>
    <w:p w14:paraId="427A8F56" w14:textId="77777777" w:rsidR="003F4A00" w:rsidRPr="004C778B" w:rsidRDefault="003F4A00" w:rsidP="003F4A00">
      <w:pPr>
        <w:rPr>
          <w:noProof/>
        </w:rPr>
      </w:pPr>
      <w:r w:rsidRPr="004C778B">
        <w:rPr>
          <w:noProof/>
        </w:rPr>
        <w:t xml:space="preserve">To be responsible for the development, co-ordination and implementation of highways infrastructure </w:t>
      </w:r>
      <w:r w:rsidR="00237C65" w:rsidRPr="004C778B">
        <w:rPr>
          <w:noProof/>
        </w:rPr>
        <w:t xml:space="preserve">major and minor works </w:t>
      </w:r>
      <w:r w:rsidRPr="004C778B">
        <w:rPr>
          <w:noProof/>
        </w:rPr>
        <w:t>programmes</w:t>
      </w:r>
      <w:r w:rsidR="00C7742E" w:rsidRPr="004C778B">
        <w:rPr>
          <w:noProof/>
        </w:rPr>
        <w:t xml:space="preserve"> primarily in the highways structures team</w:t>
      </w:r>
      <w:r w:rsidRPr="004C778B">
        <w:rPr>
          <w:noProof/>
        </w:rPr>
        <w:t>.</w:t>
      </w:r>
    </w:p>
    <w:p w14:paraId="72D9B3FA" w14:textId="77777777" w:rsidR="003F4A00" w:rsidRPr="00C44DD7" w:rsidRDefault="003F4A00" w:rsidP="003F4A00">
      <w:pPr>
        <w:rPr>
          <w:noProof/>
          <w:highlight w:val="yellow"/>
        </w:rPr>
      </w:pPr>
    </w:p>
    <w:p w14:paraId="24DA6094" w14:textId="77777777" w:rsidR="003F4A00" w:rsidRPr="004C778B" w:rsidRDefault="003F4A00" w:rsidP="003F4A00">
      <w:pPr>
        <w:rPr>
          <w:noProof/>
        </w:rPr>
      </w:pPr>
      <w:r w:rsidRPr="004C778B">
        <w:rPr>
          <w:noProof/>
        </w:rPr>
        <w:t>To ensure that complaints, queries and requests for service are responded to in accordance with Council Policy and direction.</w:t>
      </w:r>
    </w:p>
    <w:p w14:paraId="68B7D0D3" w14:textId="77777777" w:rsidR="003F4A00" w:rsidRPr="004C778B" w:rsidRDefault="003F4A00" w:rsidP="003F4A00">
      <w:pPr>
        <w:rPr>
          <w:noProof/>
        </w:rPr>
      </w:pPr>
    </w:p>
    <w:p w14:paraId="6ED31E4B" w14:textId="77777777" w:rsidR="003F4A00" w:rsidRPr="004C778B" w:rsidRDefault="003F4A00" w:rsidP="003F4A00">
      <w:pPr>
        <w:rPr>
          <w:noProof/>
        </w:rPr>
      </w:pPr>
      <w:r w:rsidRPr="004C778B">
        <w:rPr>
          <w:noProof/>
        </w:rPr>
        <w:t>To make an active and positive contribution to the overall management of Highways Services.</w:t>
      </w:r>
    </w:p>
    <w:p w14:paraId="343E15D0" w14:textId="77777777" w:rsidR="003F4A00" w:rsidRPr="004C778B" w:rsidRDefault="003F4A00" w:rsidP="003F4A00">
      <w:pPr>
        <w:rPr>
          <w:noProof/>
        </w:rPr>
      </w:pPr>
    </w:p>
    <w:p w14:paraId="4CD79C10" w14:textId="77777777" w:rsidR="003F4A00" w:rsidRPr="004C778B" w:rsidRDefault="003F4A00" w:rsidP="003F4A00">
      <w:pPr>
        <w:rPr>
          <w:noProof/>
        </w:rPr>
      </w:pPr>
      <w:r w:rsidRPr="004C778B">
        <w:rPr>
          <w:noProof/>
        </w:rPr>
        <w:t>To be responsible for compliance with all relevant legislation, regulations and other statutory obligations.</w:t>
      </w:r>
    </w:p>
    <w:p w14:paraId="068AE0F1" w14:textId="77777777" w:rsidR="003F4A00" w:rsidRPr="004C778B" w:rsidRDefault="003F4A00" w:rsidP="003F4A00">
      <w:pPr>
        <w:rPr>
          <w:noProof/>
        </w:rPr>
      </w:pPr>
    </w:p>
    <w:p w14:paraId="18E429D6" w14:textId="77777777" w:rsidR="003F4A00" w:rsidRPr="004C778B" w:rsidRDefault="003F4A00" w:rsidP="003F4A00">
      <w:pPr>
        <w:rPr>
          <w:noProof/>
        </w:rPr>
      </w:pPr>
      <w:r w:rsidRPr="004C778B">
        <w:rPr>
          <w:noProof/>
        </w:rPr>
        <w:t>To ensure that projects are delivered to time, budget and specification requirements.</w:t>
      </w:r>
    </w:p>
    <w:p w14:paraId="0425B7A2" w14:textId="77777777" w:rsidR="003F4A00" w:rsidRPr="004C778B" w:rsidRDefault="003F4A00" w:rsidP="003F4A00">
      <w:pPr>
        <w:rPr>
          <w:noProof/>
        </w:rPr>
      </w:pPr>
    </w:p>
    <w:p w14:paraId="360280DE" w14:textId="77777777" w:rsidR="003F4A00" w:rsidRPr="004C778B" w:rsidRDefault="003F4A00" w:rsidP="003F4A00">
      <w:pPr>
        <w:rPr>
          <w:noProof/>
        </w:rPr>
      </w:pPr>
      <w:r w:rsidRPr="004C778B">
        <w:rPr>
          <w:noProof/>
        </w:rPr>
        <w:t>To provide high quality project management  of projects, successfully developing and managing specific project teams made up of a variety of representatives from both internal and external partners.</w:t>
      </w:r>
    </w:p>
    <w:p w14:paraId="19169546" w14:textId="77777777" w:rsidR="003F4A00" w:rsidRPr="004C778B" w:rsidRDefault="003F4A00" w:rsidP="003F4A00">
      <w:pPr>
        <w:rPr>
          <w:noProof/>
        </w:rPr>
      </w:pPr>
    </w:p>
    <w:p w14:paraId="126962FE" w14:textId="77777777" w:rsidR="003F4A00" w:rsidRPr="004C778B" w:rsidRDefault="003F4A00" w:rsidP="003F4A00">
      <w:pPr>
        <w:rPr>
          <w:noProof/>
        </w:rPr>
      </w:pPr>
      <w:r w:rsidRPr="004C778B">
        <w:rPr>
          <w:noProof/>
        </w:rPr>
        <w:t>To successfully manage the progress of projects through all preliminary stage, design and construction.</w:t>
      </w:r>
    </w:p>
    <w:p w14:paraId="70076577" w14:textId="77777777" w:rsidR="003F4A00" w:rsidRPr="004C778B" w:rsidRDefault="003F4A00" w:rsidP="003F4A00">
      <w:pPr>
        <w:rPr>
          <w:noProof/>
        </w:rPr>
      </w:pPr>
    </w:p>
    <w:p w14:paraId="66CC7319" w14:textId="77777777" w:rsidR="003F4A00" w:rsidRPr="004C778B" w:rsidRDefault="003F4A00" w:rsidP="003F4A00">
      <w:pPr>
        <w:rPr>
          <w:noProof/>
        </w:rPr>
      </w:pPr>
      <w:r w:rsidRPr="004C778B">
        <w:rPr>
          <w:noProof/>
        </w:rPr>
        <w:t>To represent the Council at meetings with external funding bodies and various stakeholders.</w:t>
      </w:r>
    </w:p>
    <w:p w14:paraId="4C688370" w14:textId="77777777" w:rsidR="003F4A00" w:rsidRPr="004C778B" w:rsidRDefault="003F4A00" w:rsidP="003F4A00">
      <w:pPr>
        <w:rPr>
          <w:noProof/>
        </w:rPr>
      </w:pPr>
    </w:p>
    <w:p w14:paraId="6087351B" w14:textId="77777777" w:rsidR="003F4A00" w:rsidRPr="004C778B" w:rsidRDefault="003F4A00" w:rsidP="003F4A00">
      <w:pPr>
        <w:rPr>
          <w:noProof/>
        </w:rPr>
      </w:pPr>
      <w:r w:rsidRPr="004C778B">
        <w:rPr>
          <w:noProof/>
        </w:rPr>
        <w:t>To liaise and work successfully with external organisations and range of other Corporate colleagues in delivery of projects.</w:t>
      </w:r>
    </w:p>
    <w:p w14:paraId="3E0D2958" w14:textId="77777777" w:rsidR="003F4A00" w:rsidRPr="004C778B" w:rsidRDefault="003F4A00" w:rsidP="003F4A00">
      <w:pPr>
        <w:rPr>
          <w:noProof/>
        </w:rPr>
      </w:pPr>
    </w:p>
    <w:p w14:paraId="19F7FB53" w14:textId="77777777" w:rsidR="003F4A00" w:rsidRPr="004C778B" w:rsidRDefault="003F4A00" w:rsidP="003F4A00">
      <w:pPr>
        <w:rPr>
          <w:noProof/>
        </w:rPr>
      </w:pPr>
      <w:r w:rsidRPr="004C778B">
        <w:rPr>
          <w:noProof/>
        </w:rPr>
        <w:t>To assist the Highways Infrastructure Manager in the provision of comprehensive management and financial information to support funding application bids.</w:t>
      </w:r>
    </w:p>
    <w:p w14:paraId="59715746" w14:textId="77777777" w:rsidR="000B1D10" w:rsidRPr="004C778B" w:rsidRDefault="000B1D10" w:rsidP="003F4A00">
      <w:pPr>
        <w:rPr>
          <w:noProof/>
        </w:rPr>
      </w:pPr>
    </w:p>
    <w:p w14:paraId="6C2DF424" w14:textId="77777777" w:rsidR="000B1D10" w:rsidRPr="004C778B" w:rsidRDefault="000B1D10" w:rsidP="003F4A00">
      <w:pPr>
        <w:rPr>
          <w:noProof/>
        </w:rPr>
      </w:pPr>
      <w:r w:rsidRPr="004C778B">
        <w:rPr>
          <w:noProof/>
        </w:rPr>
        <w:t>To carry out health and safety responsibilities in accordance with the Division’s Health and Safety Responsibilities document</w:t>
      </w:r>
    </w:p>
    <w:p w14:paraId="39FBEF81" w14:textId="77777777" w:rsidR="003F4A00" w:rsidRPr="004C778B" w:rsidRDefault="003F4A00" w:rsidP="003F4A00">
      <w:pPr>
        <w:rPr>
          <w:noProof/>
        </w:rPr>
      </w:pPr>
    </w:p>
    <w:p w14:paraId="11200D65" w14:textId="77777777" w:rsidR="003F4A00" w:rsidRPr="004C778B" w:rsidRDefault="003F4A00" w:rsidP="003F4A00">
      <w:pPr>
        <w:rPr>
          <w:noProof/>
        </w:rPr>
      </w:pPr>
      <w:r w:rsidRPr="004C778B">
        <w:rPr>
          <w:noProof/>
        </w:rPr>
        <w:t>To undertake duties commensurate with the grade in accordance with the purpose and accountabilities of the post.</w:t>
      </w:r>
    </w:p>
    <w:p w14:paraId="15AE93E4" w14:textId="77777777" w:rsidR="005D1BB1" w:rsidRPr="004C778B" w:rsidRDefault="005D1BB1">
      <w:pPr>
        <w:jc w:val="both"/>
        <w:rPr>
          <w:rFonts w:cs="Arial"/>
          <w:b/>
        </w:rPr>
      </w:pPr>
      <w:r w:rsidRPr="004C778B">
        <w:rPr>
          <w:rFonts w:cs="Arial"/>
          <w:b/>
        </w:rPr>
        <w:t> </w:t>
      </w:r>
    </w:p>
    <w:p w14:paraId="656C4E25" w14:textId="77777777" w:rsidR="005D1BB1" w:rsidRPr="004C778B" w:rsidRDefault="005D1BB1">
      <w:pPr>
        <w:pStyle w:val="BodyText2"/>
        <w:rPr>
          <w:rFonts w:cs="Arial"/>
          <w:szCs w:val="24"/>
        </w:rPr>
      </w:pPr>
      <w:r w:rsidRPr="004C778B">
        <w:rPr>
          <w:rFonts w:cs="Arial"/>
          <w:szCs w:val="24"/>
        </w:rPr>
        <w:t xml:space="preserve">THE CONTENTS OF THE DOCUMENT WILL BE SUBJECT TO REVIEW FROM TIME TO TIME IN CONSULTATION WITH THE POST HOLDER.   JOB </w:t>
      </w:r>
      <w:r w:rsidRPr="004C778B">
        <w:rPr>
          <w:rFonts w:cs="Arial"/>
          <w:szCs w:val="24"/>
        </w:rPr>
        <w:lastRenderedPageBreak/>
        <w:t>DESCRIPTIONS MAY BE AMENDED TO REFLECT AND RECORD SUCH CHANGES.</w:t>
      </w:r>
    </w:p>
    <w:p w14:paraId="06FEC3C0" w14:textId="77777777" w:rsidR="005D1BB1" w:rsidRPr="004C778B" w:rsidRDefault="005D1BB1">
      <w:pPr>
        <w:jc w:val="both"/>
        <w:rPr>
          <w:rFonts w:cs="Arial"/>
        </w:rPr>
      </w:pPr>
      <w:r w:rsidRPr="004C778B">
        <w:rPr>
          <w:rFonts w:cs="Arial"/>
        </w:rPr>
        <w:t> </w:t>
      </w:r>
    </w:p>
    <w:p w14:paraId="2CD9CA49" w14:textId="77777777" w:rsidR="0024496B" w:rsidRDefault="0024496B" w:rsidP="0024496B">
      <w:pPr>
        <w:pStyle w:val="BodyText2"/>
        <w:rPr>
          <w:rFonts w:cs="Arial"/>
          <w:i/>
          <w:iCs/>
        </w:rPr>
      </w:pPr>
      <w:r>
        <w:rPr>
          <w:rFonts w:cs="Arial"/>
          <w:i/>
          <w:iCs/>
        </w:rPr>
        <w:t xml:space="preserve">Protecting Children and Vulnerable Adults is a core responsibility of all staff.  </w:t>
      </w:r>
    </w:p>
    <w:p w14:paraId="3A320E9D" w14:textId="77777777" w:rsidR="0024496B" w:rsidRDefault="0024496B" w:rsidP="0024496B">
      <w:pPr>
        <w:pStyle w:val="BodyText2"/>
        <w:rPr>
          <w:rFonts w:cs="Arial"/>
          <w:i/>
          <w:iCs/>
        </w:rPr>
      </w:pPr>
      <w:r>
        <w:rPr>
          <w:rFonts w:cs="Arial"/>
          <w:i/>
          <w:iCs/>
        </w:rPr>
        <w:t>All safeguarding concerns should be reported to the Cwm Taf Multi-Agency Safeguarding Hub (MASH).</w:t>
      </w:r>
    </w:p>
    <w:p w14:paraId="2D676A70" w14:textId="77777777" w:rsidR="0024496B" w:rsidRDefault="0024496B" w:rsidP="0024496B">
      <w:pPr>
        <w:pStyle w:val="BodyText2"/>
        <w:ind w:left="360"/>
        <w:rPr>
          <w:rFonts w:cs="Arial"/>
          <w:i/>
          <w:iCs/>
        </w:rPr>
      </w:pPr>
    </w:p>
    <w:p w14:paraId="2C7E8B12" w14:textId="77777777" w:rsidR="005D1BB1" w:rsidRPr="00C44DD7" w:rsidRDefault="005D1BB1">
      <w:pPr>
        <w:jc w:val="both"/>
        <w:rPr>
          <w:b/>
          <w:highlight w:val="yellow"/>
        </w:rPr>
      </w:pPr>
    </w:p>
    <w:p w14:paraId="0DA9FCEC" w14:textId="77777777" w:rsidR="005D1BB1" w:rsidRPr="00C44DD7" w:rsidRDefault="005D1BB1">
      <w:pPr>
        <w:jc w:val="both"/>
        <w:rPr>
          <w:b/>
          <w:highlight w:val="yellow"/>
        </w:rPr>
      </w:pPr>
    </w:p>
    <w:p w14:paraId="4D5892DF" w14:textId="77777777" w:rsidR="005D1BB1" w:rsidRPr="00C44DD7" w:rsidRDefault="005D1BB1">
      <w:pPr>
        <w:jc w:val="both"/>
        <w:rPr>
          <w:b/>
          <w:highlight w:val="yellow"/>
        </w:rPr>
      </w:pPr>
    </w:p>
    <w:p w14:paraId="5A074422" w14:textId="77777777" w:rsidR="005D1BB1" w:rsidRPr="00C44DD7" w:rsidRDefault="005D1BB1">
      <w:pPr>
        <w:jc w:val="both"/>
        <w:rPr>
          <w:b/>
          <w:highlight w:val="yellow"/>
        </w:rPr>
      </w:pPr>
    </w:p>
    <w:p w14:paraId="63CDC55C" w14:textId="77777777" w:rsidR="005D1BB1" w:rsidRPr="00C44DD7" w:rsidRDefault="005D1BB1">
      <w:pPr>
        <w:jc w:val="center"/>
        <w:rPr>
          <w:highlight w:val="yellow"/>
        </w:rPr>
      </w:pPr>
    </w:p>
    <w:p w14:paraId="681941AC" w14:textId="77777777" w:rsidR="005D1BB1" w:rsidRPr="00C44DD7" w:rsidRDefault="005D1BB1">
      <w:pPr>
        <w:jc w:val="center"/>
        <w:rPr>
          <w:highlight w:val="yellow"/>
        </w:rPr>
      </w:pPr>
    </w:p>
    <w:p w14:paraId="2BF948DD" w14:textId="77777777" w:rsidR="005D1BB1" w:rsidRPr="00C44DD7" w:rsidRDefault="005D1BB1">
      <w:pPr>
        <w:jc w:val="both"/>
        <w:rPr>
          <w:b/>
          <w:bCs/>
          <w:sz w:val="20"/>
          <w:highlight w:val="yellow"/>
        </w:rPr>
      </w:pPr>
    </w:p>
    <w:p w14:paraId="156D16E9" w14:textId="77777777" w:rsidR="005D1BB1" w:rsidRPr="004C778B" w:rsidRDefault="005D1BB1">
      <w:pPr>
        <w:pStyle w:val="BodyText3"/>
        <w:jc w:val="center"/>
        <w:rPr>
          <w:sz w:val="32"/>
          <w:u w:val="single"/>
        </w:rPr>
      </w:pPr>
      <w:r w:rsidRPr="00C44DD7">
        <w:rPr>
          <w:highlight w:val="yellow"/>
        </w:rPr>
        <w:br w:type="page"/>
      </w:r>
      <w:r w:rsidRPr="004C778B">
        <w:rPr>
          <w:sz w:val="32"/>
          <w:u w:val="single"/>
        </w:rPr>
        <w:lastRenderedPageBreak/>
        <w:t>PERSON SPECIFICATION</w:t>
      </w:r>
    </w:p>
    <w:p w14:paraId="1514AD35" w14:textId="77777777" w:rsidR="005D1BB1" w:rsidRPr="004C778B" w:rsidRDefault="005D1BB1">
      <w:pPr>
        <w:pStyle w:val="BodyText3"/>
      </w:pPr>
    </w:p>
    <w:p w14:paraId="55458572" w14:textId="77777777" w:rsidR="005D1BB1" w:rsidRPr="004C778B" w:rsidRDefault="005D1BB1">
      <w:pPr>
        <w:pStyle w:val="BodyText3"/>
      </w:pPr>
      <w:r w:rsidRPr="004C778B">
        <w:t>This Person Specification sets out the knowledge and / or qualifications, past experience and personal competencies that would be ideal for this particular post.</w:t>
      </w:r>
    </w:p>
    <w:p w14:paraId="671D5348" w14:textId="77777777" w:rsidR="005D1BB1" w:rsidRPr="004C778B" w:rsidRDefault="005D1BB1"/>
    <w:p w14:paraId="6B10EE6F" w14:textId="77777777" w:rsidR="005D1BB1" w:rsidRPr="004C778B" w:rsidRDefault="005D1BB1">
      <w:r w:rsidRPr="004C778B">
        <w:t xml:space="preserve">The </w:t>
      </w:r>
      <w:r w:rsidRPr="004C778B">
        <w:rPr>
          <w:b/>
          <w:bCs/>
        </w:rPr>
        <w:t>Knowledge/ Qualifications and Experience</w:t>
      </w:r>
      <w:r w:rsidRPr="004C778B">
        <w:t xml:space="preserve"> sections describe what is required in terms of the technical ability that is needed to do this job successfully.</w:t>
      </w:r>
    </w:p>
    <w:p w14:paraId="03980D24" w14:textId="77777777" w:rsidR="005D1BB1" w:rsidRPr="004C778B" w:rsidRDefault="005D1BB1"/>
    <w:p w14:paraId="7B3CD872" w14:textId="77777777" w:rsidR="005D1BB1" w:rsidRPr="004C778B" w:rsidRDefault="005D1BB1">
      <w:r w:rsidRPr="004C778B">
        <w:t xml:space="preserve">The </w:t>
      </w:r>
      <w:r w:rsidRPr="004C778B">
        <w:rPr>
          <w:b/>
          <w:bCs/>
        </w:rPr>
        <w:t>Competencies</w:t>
      </w:r>
      <w:r w:rsidRPr="004C778B">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68487A5C" w14:textId="77777777" w:rsidR="005D1BB1" w:rsidRPr="004C778B" w:rsidRDefault="005D1BB1"/>
    <w:p w14:paraId="3F8AF975" w14:textId="77777777" w:rsidR="005D1BB1" w:rsidRPr="004C778B" w:rsidRDefault="005D1BB1">
      <w:r w:rsidRPr="004C778B">
        <w:t xml:space="preserve">The </w:t>
      </w:r>
      <w:r w:rsidRPr="004C778B">
        <w:rPr>
          <w:b/>
          <w:bCs/>
        </w:rPr>
        <w:t>Special Conditions and Professional Requirements</w:t>
      </w:r>
      <w:r w:rsidRPr="004C778B">
        <w:t xml:space="preserve"> section describes any other qualities appropriate to the particular circumstances associated with this role.</w:t>
      </w:r>
    </w:p>
    <w:p w14:paraId="5190D5C5" w14:textId="77777777" w:rsidR="005D1BB1" w:rsidRPr="004C778B" w:rsidRDefault="005D1BB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5D1BB1" w:rsidRPr="004C778B" w14:paraId="4A06DACB" w14:textId="77777777">
        <w:tc>
          <w:tcPr>
            <w:tcW w:w="3119" w:type="dxa"/>
          </w:tcPr>
          <w:p w14:paraId="3C65BF5B" w14:textId="77777777" w:rsidR="005D1BB1" w:rsidRPr="004C778B" w:rsidRDefault="005D1BB1">
            <w:pPr>
              <w:pStyle w:val="Heading4"/>
              <w:rPr>
                <w:b/>
                <w:bCs/>
                <w:sz w:val="28"/>
                <w:u w:val="none"/>
              </w:rPr>
            </w:pPr>
            <w:r w:rsidRPr="004C778B">
              <w:rPr>
                <w:b/>
                <w:bCs/>
                <w:sz w:val="28"/>
                <w:u w:val="none"/>
              </w:rPr>
              <w:lastRenderedPageBreak/>
              <w:t>ATTRIBUTE</w:t>
            </w:r>
          </w:p>
        </w:tc>
        <w:tc>
          <w:tcPr>
            <w:tcW w:w="3685" w:type="dxa"/>
          </w:tcPr>
          <w:p w14:paraId="266AE944" w14:textId="77777777" w:rsidR="005D1BB1" w:rsidRPr="004C778B" w:rsidRDefault="005D1BB1">
            <w:pPr>
              <w:pStyle w:val="Heading5"/>
              <w:rPr>
                <w:bCs/>
                <w:sz w:val="28"/>
              </w:rPr>
            </w:pPr>
            <w:r w:rsidRPr="004C778B">
              <w:rPr>
                <w:bCs/>
                <w:sz w:val="28"/>
              </w:rPr>
              <w:t>ESSENTIAL</w:t>
            </w:r>
          </w:p>
        </w:tc>
        <w:tc>
          <w:tcPr>
            <w:tcW w:w="3544" w:type="dxa"/>
          </w:tcPr>
          <w:p w14:paraId="6E839C0F" w14:textId="77777777" w:rsidR="005D1BB1" w:rsidRPr="004C778B" w:rsidRDefault="005D1BB1">
            <w:pPr>
              <w:jc w:val="center"/>
              <w:rPr>
                <w:b/>
                <w:bCs/>
              </w:rPr>
            </w:pPr>
            <w:r w:rsidRPr="004C778B">
              <w:rPr>
                <w:b/>
                <w:bCs/>
                <w:sz w:val="28"/>
              </w:rPr>
              <w:t>DESIRABLE</w:t>
            </w:r>
          </w:p>
        </w:tc>
      </w:tr>
      <w:tr w:rsidR="005D1BB1" w:rsidRPr="004C778B" w14:paraId="7CA16594" w14:textId="77777777">
        <w:tc>
          <w:tcPr>
            <w:tcW w:w="3119" w:type="dxa"/>
          </w:tcPr>
          <w:p w14:paraId="04047498" w14:textId="77777777" w:rsidR="005D1BB1" w:rsidRPr="004C778B" w:rsidRDefault="005D1BB1">
            <w:pPr>
              <w:pStyle w:val="Heading1"/>
              <w:widowControl w:val="0"/>
              <w:jc w:val="left"/>
              <w:rPr>
                <w:sz w:val="28"/>
                <w:u w:val="none"/>
              </w:rPr>
            </w:pPr>
            <w:r w:rsidRPr="004C778B">
              <w:rPr>
                <w:sz w:val="28"/>
                <w:u w:val="none"/>
              </w:rPr>
              <w:t xml:space="preserve">KNOWLEDGE / </w:t>
            </w:r>
          </w:p>
          <w:p w14:paraId="39F98C56" w14:textId="77777777" w:rsidR="005D1BB1" w:rsidRPr="004C778B" w:rsidRDefault="005D1BB1">
            <w:pPr>
              <w:pStyle w:val="Heading6"/>
            </w:pPr>
            <w:r w:rsidRPr="004C778B">
              <w:t xml:space="preserve">EDUCATION </w:t>
            </w:r>
          </w:p>
          <w:p w14:paraId="3589A406" w14:textId="77777777" w:rsidR="005D1BB1" w:rsidRPr="004C778B" w:rsidRDefault="005D1BB1">
            <w:pPr>
              <w:pStyle w:val="BodyText2"/>
            </w:pPr>
          </w:p>
        </w:tc>
        <w:tc>
          <w:tcPr>
            <w:tcW w:w="3685" w:type="dxa"/>
          </w:tcPr>
          <w:p w14:paraId="7C66396A" w14:textId="77777777" w:rsidR="00B5102B" w:rsidRPr="004C778B" w:rsidRDefault="00B5102B" w:rsidP="0024496B">
            <w:pPr>
              <w:pStyle w:val="BodyText2"/>
              <w:spacing w:after="120"/>
              <w:ind w:left="40"/>
              <w:jc w:val="left"/>
              <w:rPr>
                <w:b w:val="0"/>
                <w:bCs/>
              </w:rPr>
            </w:pPr>
            <w:r w:rsidRPr="004C778B">
              <w:rPr>
                <w:b w:val="0"/>
                <w:bCs/>
              </w:rPr>
              <w:t>Qualified to HNC/HND level in Civil Engineering or a similar discipline</w:t>
            </w:r>
          </w:p>
          <w:p w14:paraId="78B5A365" w14:textId="77777777" w:rsidR="00B5102B" w:rsidRPr="004C778B" w:rsidRDefault="00B5102B" w:rsidP="0024496B">
            <w:pPr>
              <w:pStyle w:val="BodyText2"/>
              <w:spacing w:after="120"/>
              <w:ind w:left="40"/>
              <w:jc w:val="left"/>
              <w:rPr>
                <w:b w:val="0"/>
                <w:bCs/>
              </w:rPr>
            </w:pPr>
            <w:r w:rsidRPr="004C778B">
              <w:rPr>
                <w:b w:val="0"/>
                <w:bCs/>
              </w:rPr>
              <w:t xml:space="preserve">Knowledge of </w:t>
            </w:r>
            <w:r w:rsidR="006E5004" w:rsidRPr="004C778B">
              <w:rPr>
                <w:b w:val="0"/>
                <w:bCs/>
              </w:rPr>
              <w:t xml:space="preserve">Highway </w:t>
            </w:r>
            <w:r w:rsidR="00C7742E" w:rsidRPr="004C778B">
              <w:rPr>
                <w:b w:val="0"/>
                <w:bCs/>
              </w:rPr>
              <w:t xml:space="preserve">Structures </w:t>
            </w:r>
            <w:r w:rsidR="006E5004" w:rsidRPr="004C778B">
              <w:rPr>
                <w:b w:val="0"/>
                <w:bCs/>
              </w:rPr>
              <w:t>Maintenance</w:t>
            </w:r>
            <w:r w:rsidR="000B1D10" w:rsidRPr="004C778B">
              <w:rPr>
                <w:b w:val="0"/>
                <w:bCs/>
              </w:rPr>
              <w:t xml:space="preserve"> Issues</w:t>
            </w:r>
            <w:r w:rsidR="00C7742E" w:rsidRPr="004C778B">
              <w:rPr>
                <w:b w:val="0"/>
                <w:bCs/>
              </w:rPr>
              <w:t>.</w:t>
            </w:r>
            <w:r w:rsidRPr="004C778B">
              <w:rPr>
                <w:b w:val="0"/>
                <w:bCs/>
              </w:rPr>
              <w:t xml:space="preserve"> </w:t>
            </w:r>
          </w:p>
          <w:p w14:paraId="6B4A5EB0" w14:textId="77777777" w:rsidR="00A60AC2" w:rsidRPr="004C778B" w:rsidRDefault="00A60AC2" w:rsidP="0024496B">
            <w:pPr>
              <w:pStyle w:val="BodyText2"/>
              <w:spacing w:after="120"/>
              <w:ind w:left="40"/>
              <w:jc w:val="left"/>
              <w:rPr>
                <w:b w:val="0"/>
                <w:bCs/>
              </w:rPr>
            </w:pPr>
            <w:r w:rsidRPr="004C778B">
              <w:rPr>
                <w:b w:val="0"/>
                <w:bCs/>
              </w:rPr>
              <w:t>Knowledge of traffic management issues and road safety matters.</w:t>
            </w:r>
          </w:p>
          <w:p w14:paraId="1F1F6FAA" w14:textId="29DB3D67" w:rsidR="00264B85" w:rsidRDefault="00B5102B" w:rsidP="0024496B">
            <w:pPr>
              <w:pStyle w:val="BodyText2"/>
              <w:spacing w:after="120"/>
              <w:ind w:left="40"/>
              <w:jc w:val="left"/>
              <w:rPr>
                <w:b w:val="0"/>
                <w:bCs/>
              </w:rPr>
            </w:pPr>
            <w:r w:rsidRPr="004C778B">
              <w:rPr>
                <w:b w:val="0"/>
                <w:bCs/>
              </w:rPr>
              <w:t>Knowledge of ICT.</w:t>
            </w:r>
          </w:p>
          <w:p w14:paraId="36742C50" w14:textId="77777777" w:rsidR="0024496B" w:rsidRPr="000213FC" w:rsidRDefault="0024496B" w:rsidP="0024496B">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5ACF6AB0" w14:textId="77777777" w:rsidR="0024496B" w:rsidRPr="004C778B" w:rsidRDefault="0024496B" w:rsidP="0024496B">
            <w:pPr>
              <w:pStyle w:val="BodyText2"/>
              <w:spacing w:after="120"/>
              <w:ind w:left="40"/>
              <w:jc w:val="left"/>
              <w:rPr>
                <w:b w:val="0"/>
                <w:bCs/>
              </w:rPr>
            </w:pPr>
          </w:p>
          <w:p w14:paraId="140B8BA0" w14:textId="77777777" w:rsidR="0056616C" w:rsidRPr="004C778B" w:rsidRDefault="0056616C" w:rsidP="0024496B">
            <w:pPr>
              <w:pStyle w:val="BodyText2"/>
              <w:spacing w:after="120"/>
              <w:ind w:left="40"/>
              <w:jc w:val="left"/>
              <w:rPr>
                <w:b w:val="0"/>
                <w:bCs/>
              </w:rPr>
            </w:pPr>
          </w:p>
        </w:tc>
        <w:tc>
          <w:tcPr>
            <w:tcW w:w="3544" w:type="dxa"/>
          </w:tcPr>
          <w:p w14:paraId="19F83BD0" w14:textId="77777777" w:rsidR="00D94B0D" w:rsidRPr="004C778B" w:rsidRDefault="00D94B0D" w:rsidP="0024496B">
            <w:pPr>
              <w:pStyle w:val="BodyText2"/>
              <w:spacing w:after="120"/>
              <w:ind w:left="40"/>
              <w:jc w:val="left"/>
              <w:rPr>
                <w:b w:val="0"/>
                <w:bCs/>
              </w:rPr>
            </w:pPr>
            <w:r w:rsidRPr="004C778B">
              <w:rPr>
                <w:b w:val="0"/>
                <w:bCs/>
              </w:rPr>
              <w:t>Qualified to Degree level in Civil Engineering or a similar discipline</w:t>
            </w:r>
          </w:p>
          <w:p w14:paraId="631B675D" w14:textId="77777777" w:rsidR="00B5102B" w:rsidRPr="004C778B" w:rsidRDefault="00B5102B" w:rsidP="0024496B">
            <w:pPr>
              <w:pStyle w:val="BodyText2"/>
              <w:spacing w:after="120"/>
              <w:ind w:left="40"/>
              <w:jc w:val="left"/>
              <w:rPr>
                <w:b w:val="0"/>
                <w:bCs/>
                <w:noProof/>
              </w:rPr>
            </w:pPr>
            <w:r w:rsidRPr="004C778B">
              <w:rPr>
                <w:b w:val="0"/>
                <w:bCs/>
                <w:noProof/>
              </w:rPr>
              <w:t xml:space="preserve">Knowledge of </w:t>
            </w:r>
            <w:r w:rsidR="00A60AC2" w:rsidRPr="004C778B">
              <w:rPr>
                <w:b w:val="0"/>
                <w:bCs/>
                <w:noProof/>
              </w:rPr>
              <w:t>highway law.</w:t>
            </w:r>
            <w:r w:rsidRPr="004C778B">
              <w:rPr>
                <w:b w:val="0"/>
                <w:bCs/>
                <w:noProof/>
              </w:rPr>
              <w:t xml:space="preserve"> </w:t>
            </w:r>
          </w:p>
          <w:p w14:paraId="2D593B98" w14:textId="77777777" w:rsidR="00B5102B" w:rsidRPr="004C778B" w:rsidRDefault="00A60AC2" w:rsidP="0024496B">
            <w:pPr>
              <w:pStyle w:val="BodyText2"/>
              <w:spacing w:after="120"/>
              <w:ind w:left="40"/>
              <w:jc w:val="left"/>
              <w:rPr>
                <w:b w:val="0"/>
                <w:bCs/>
                <w:noProof/>
              </w:rPr>
            </w:pPr>
            <w:r w:rsidRPr="004C778B">
              <w:rPr>
                <w:b w:val="0"/>
                <w:bCs/>
                <w:noProof/>
              </w:rPr>
              <w:t>Evidence of recent training and / or continuing professional development</w:t>
            </w:r>
          </w:p>
          <w:p w14:paraId="535003C5" w14:textId="77777777" w:rsidR="00A60AC2" w:rsidRPr="004C778B" w:rsidRDefault="00A60AC2" w:rsidP="0024496B">
            <w:pPr>
              <w:pStyle w:val="BodyText2"/>
              <w:spacing w:after="120"/>
              <w:ind w:left="40"/>
              <w:jc w:val="left"/>
              <w:rPr>
                <w:b w:val="0"/>
                <w:bCs/>
                <w:noProof/>
              </w:rPr>
            </w:pPr>
            <w:r w:rsidRPr="004C778B">
              <w:rPr>
                <w:b w:val="0"/>
                <w:bCs/>
                <w:noProof/>
              </w:rPr>
              <w:t>Collaberative working</w:t>
            </w:r>
          </w:p>
          <w:p w14:paraId="52010229" w14:textId="77777777" w:rsidR="0024496B" w:rsidRPr="00945617" w:rsidRDefault="0024496B" w:rsidP="0024496B">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14:paraId="3FAD7655" w14:textId="77777777" w:rsidR="00264B85" w:rsidRPr="004C778B" w:rsidRDefault="00264B85" w:rsidP="0024496B">
            <w:pPr>
              <w:pStyle w:val="BodyText2"/>
              <w:spacing w:after="120"/>
              <w:jc w:val="left"/>
              <w:rPr>
                <w:b w:val="0"/>
                <w:bCs/>
              </w:rPr>
            </w:pPr>
          </w:p>
        </w:tc>
      </w:tr>
      <w:tr w:rsidR="005D1BB1" w:rsidRPr="00C44DD7" w14:paraId="64D2F77D" w14:textId="77777777">
        <w:trPr>
          <w:trHeight w:val="1500"/>
        </w:trPr>
        <w:tc>
          <w:tcPr>
            <w:tcW w:w="3119" w:type="dxa"/>
          </w:tcPr>
          <w:p w14:paraId="56C2E2A3" w14:textId="77777777" w:rsidR="005D1BB1" w:rsidRPr="004C778B" w:rsidRDefault="005D1BB1">
            <w:pPr>
              <w:pStyle w:val="Heading6"/>
            </w:pPr>
            <w:r w:rsidRPr="004C778B">
              <w:t>EXPERIENCE</w:t>
            </w:r>
          </w:p>
        </w:tc>
        <w:tc>
          <w:tcPr>
            <w:tcW w:w="3685" w:type="dxa"/>
          </w:tcPr>
          <w:p w14:paraId="0D7D7B6F" w14:textId="77777777" w:rsidR="00B5102B" w:rsidRPr="004C778B" w:rsidRDefault="000B1D10" w:rsidP="0024496B">
            <w:pPr>
              <w:pStyle w:val="Heading6"/>
              <w:jc w:val="left"/>
              <w:rPr>
                <w:b w:val="0"/>
                <w:noProof/>
                <w:sz w:val="24"/>
                <w:szCs w:val="24"/>
              </w:rPr>
            </w:pPr>
            <w:r w:rsidRPr="004C778B">
              <w:rPr>
                <w:b w:val="0"/>
                <w:noProof/>
                <w:sz w:val="24"/>
                <w:szCs w:val="24"/>
              </w:rPr>
              <w:t>Highway Maintenance / Management</w:t>
            </w:r>
          </w:p>
          <w:p w14:paraId="21F4FA3D" w14:textId="77777777" w:rsidR="00B5102B" w:rsidRPr="004C778B" w:rsidRDefault="00B5102B" w:rsidP="0024496B"/>
          <w:p w14:paraId="4E30B061" w14:textId="77777777" w:rsidR="00C7742E" w:rsidRPr="004C778B" w:rsidRDefault="00C7742E" w:rsidP="0024496B">
            <w:pPr>
              <w:spacing w:after="120"/>
              <w:rPr>
                <w:bCs/>
                <w:noProof/>
              </w:rPr>
            </w:pPr>
            <w:r w:rsidRPr="004C778B">
              <w:rPr>
                <w:bCs/>
                <w:noProof/>
              </w:rPr>
              <w:t>Management of Highway Structures maintenance works</w:t>
            </w:r>
          </w:p>
          <w:p w14:paraId="3CEB583F" w14:textId="77777777" w:rsidR="00C7742E" w:rsidRPr="004C778B" w:rsidRDefault="00C7742E" w:rsidP="0024496B"/>
          <w:p w14:paraId="2BA54F04" w14:textId="77777777" w:rsidR="00B5102B" w:rsidRPr="004C778B" w:rsidRDefault="00B5102B" w:rsidP="0024496B">
            <w:pPr>
              <w:pStyle w:val="Heading6"/>
              <w:jc w:val="left"/>
              <w:rPr>
                <w:b w:val="0"/>
                <w:noProof/>
                <w:sz w:val="24"/>
                <w:szCs w:val="24"/>
              </w:rPr>
            </w:pPr>
            <w:r w:rsidRPr="004C778B">
              <w:rPr>
                <w:b w:val="0"/>
                <w:noProof/>
                <w:sz w:val="24"/>
                <w:szCs w:val="24"/>
              </w:rPr>
              <w:t>Management of budgets</w:t>
            </w:r>
          </w:p>
          <w:p w14:paraId="7FD51607" w14:textId="77777777" w:rsidR="00B5102B" w:rsidRPr="004C778B" w:rsidRDefault="00B5102B" w:rsidP="0024496B"/>
          <w:p w14:paraId="2CBB18FC" w14:textId="77777777" w:rsidR="00B5102B" w:rsidRPr="004C778B" w:rsidRDefault="00B5102B" w:rsidP="0024496B">
            <w:r w:rsidRPr="004C778B">
              <w:t xml:space="preserve">CAD </w:t>
            </w:r>
            <w:r w:rsidR="00A60AC2" w:rsidRPr="004C778B">
              <w:t>/</w:t>
            </w:r>
            <w:r w:rsidRPr="004C778B">
              <w:t xml:space="preserve"> GIS Systems</w:t>
            </w:r>
          </w:p>
          <w:p w14:paraId="20BA3A90" w14:textId="77777777" w:rsidR="00103C27" w:rsidRPr="004C778B" w:rsidRDefault="006E3D0D" w:rsidP="0024496B">
            <w:pPr>
              <w:pStyle w:val="BodyText2"/>
              <w:spacing w:after="120"/>
              <w:jc w:val="left"/>
              <w:rPr>
                <w:b w:val="0"/>
              </w:rPr>
            </w:pPr>
            <w:r w:rsidRPr="004C778B">
              <w:rPr>
                <w:b w:val="0"/>
              </w:rPr>
              <w:fldChar w:fldCharType="begin">
                <w:ffData>
                  <w:name w:val="Text13"/>
                  <w:enabled/>
                  <w:calcOnExit w:val="0"/>
                  <w:textInput/>
                </w:ffData>
              </w:fldChar>
            </w:r>
            <w:bookmarkStart w:id="0" w:name="Text13"/>
            <w:r w:rsidR="005D1BB1" w:rsidRPr="004C778B">
              <w:rPr>
                <w:b w:val="0"/>
              </w:rPr>
              <w:instrText xml:space="preserve"> FORMTEXT </w:instrText>
            </w:r>
            <w:r w:rsidRPr="004C778B">
              <w:rPr>
                <w:b w:val="0"/>
              </w:rPr>
            </w:r>
            <w:r w:rsidRPr="004C778B">
              <w:rPr>
                <w:b w:val="0"/>
              </w:rPr>
              <w:fldChar w:fldCharType="separate"/>
            </w:r>
          </w:p>
          <w:p w14:paraId="236576F0" w14:textId="77777777" w:rsidR="005D1BB1" w:rsidRPr="004C778B" w:rsidRDefault="006E3D0D" w:rsidP="0024496B">
            <w:pPr>
              <w:spacing w:after="120"/>
              <w:rPr>
                <w:bCs/>
                <w:noProof/>
              </w:rPr>
            </w:pPr>
            <w:r w:rsidRPr="004C778B">
              <w:rPr>
                <w:bCs/>
              </w:rPr>
              <w:fldChar w:fldCharType="end"/>
            </w:r>
            <w:bookmarkEnd w:id="0"/>
          </w:p>
        </w:tc>
        <w:tc>
          <w:tcPr>
            <w:tcW w:w="3544" w:type="dxa"/>
          </w:tcPr>
          <w:p w14:paraId="069099C0" w14:textId="77777777" w:rsidR="00B5102B" w:rsidRPr="004C778B" w:rsidRDefault="00B5102B" w:rsidP="0024496B">
            <w:pPr>
              <w:spacing w:after="120"/>
              <w:rPr>
                <w:bCs/>
                <w:noProof/>
              </w:rPr>
            </w:pPr>
            <w:r w:rsidRPr="004C778B">
              <w:rPr>
                <w:bCs/>
              </w:rPr>
              <w:t xml:space="preserve">On </w:t>
            </w:r>
            <w:r w:rsidRPr="004C778B">
              <w:rPr>
                <w:bCs/>
                <w:noProof/>
              </w:rPr>
              <w:t>Site Supervision</w:t>
            </w:r>
          </w:p>
          <w:p w14:paraId="746715F1" w14:textId="77777777" w:rsidR="00B5102B" w:rsidRPr="004C778B" w:rsidRDefault="00B5102B" w:rsidP="0024496B">
            <w:pPr>
              <w:spacing w:after="120"/>
              <w:rPr>
                <w:bCs/>
                <w:noProof/>
              </w:rPr>
            </w:pPr>
            <w:r w:rsidRPr="004C778B">
              <w:rPr>
                <w:bCs/>
                <w:noProof/>
              </w:rPr>
              <w:t>Capital programme managment</w:t>
            </w:r>
          </w:p>
          <w:p w14:paraId="31C1AB6C" w14:textId="77777777" w:rsidR="005D1BB1" w:rsidRPr="004C778B" w:rsidRDefault="005D1BB1" w:rsidP="0024496B">
            <w:pPr>
              <w:spacing w:after="120"/>
              <w:rPr>
                <w:bCs/>
              </w:rPr>
            </w:pPr>
          </w:p>
          <w:p w14:paraId="6DDA2539" w14:textId="77777777" w:rsidR="005C07D0" w:rsidRPr="004C778B" w:rsidRDefault="005C07D0" w:rsidP="0024496B">
            <w:pPr>
              <w:spacing w:after="120"/>
              <w:rPr>
                <w:b/>
                <w:bCs/>
              </w:rPr>
            </w:pPr>
            <w:r w:rsidRPr="004C778B">
              <w:rPr>
                <w:bCs/>
              </w:rPr>
              <w:t>NEC Project Management</w:t>
            </w:r>
          </w:p>
        </w:tc>
      </w:tr>
      <w:tr w:rsidR="005D1BB1" w:rsidRPr="00C44DD7" w14:paraId="6D8EB32F" w14:textId="77777777">
        <w:trPr>
          <w:cantSplit/>
          <w:trHeight w:val="626"/>
        </w:trPr>
        <w:tc>
          <w:tcPr>
            <w:tcW w:w="3119" w:type="dxa"/>
            <w:vAlign w:val="center"/>
          </w:tcPr>
          <w:p w14:paraId="0C6D52F3" w14:textId="77777777" w:rsidR="005D1BB1" w:rsidRPr="004C778B" w:rsidRDefault="005D1BB1">
            <w:pPr>
              <w:rPr>
                <w:sz w:val="28"/>
              </w:rPr>
            </w:pPr>
            <w:r w:rsidRPr="004C778B">
              <w:rPr>
                <w:b/>
                <w:bCs/>
                <w:caps/>
                <w:sz w:val="28"/>
              </w:rPr>
              <w:t>COMPETENCIES</w:t>
            </w:r>
            <w:r w:rsidRPr="004C778B">
              <w:rPr>
                <w:b/>
                <w:bCs/>
                <w:sz w:val="28"/>
              </w:rPr>
              <w:t xml:space="preserve"> </w:t>
            </w:r>
            <w:r w:rsidRPr="004C778B">
              <w:rPr>
                <w:rFonts w:ascii="ArialBlack" w:hAnsi="ArialBlack"/>
                <w:sz w:val="28"/>
                <w:szCs w:val="36"/>
                <w:lang w:val="en-US"/>
              </w:rPr>
              <w:t xml:space="preserve"> </w:t>
            </w:r>
          </w:p>
        </w:tc>
        <w:tc>
          <w:tcPr>
            <w:tcW w:w="7229" w:type="dxa"/>
            <w:gridSpan w:val="2"/>
          </w:tcPr>
          <w:p w14:paraId="5913F444" w14:textId="77777777" w:rsidR="00F926C9" w:rsidRPr="004C778B" w:rsidRDefault="00F926C9">
            <w:pPr>
              <w:pStyle w:val="BodyText3"/>
              <w:rPr>
                <w:b/>
              </w:rPr>
            </w:pPr>
            <w:r w:rsidRPr="004C778B">
              <w:rPr>
                <w:b/>
              </w:rPr>
              <w:t>Technical, Specialist and Professional Competency Framework</w:t>
            </w:r>
          </w:p>
        </w:tc>
      </w:tr>
      <w:tr w:rsidR="005D1BB1" w:rsidRPr="00C44DD7" w14:paraId="08DFD3E4" w14:textId="77777777">
        <w:trPr>
          <w:cantSplit/>
        </w:trPr>
        <w:tc>
          <w:tcPr>
            <w:tcW w:w="3119" w:type="dxa"/>
          </w:tcPr>
          <w:p w14:paraId="167D1427" w14:textId="77777777" w:rsidR="005D1BB1" w:rsidRPr="0024496B" w:rsidRDefault="006617EB" w:rsidP="0024496B">
            <w:pPr>
              <w:rPr>
                <w:rFonts w:cs="Arial"/>
                <w:color w:val="000000"/>
              </w:rPr>
            </w:pPr>
            <w:r w:rsidRPr="0024496B">
              <w:rPr>
                <w:noProof/>
              </w:rPr>
              <w:t>Working in Partnerships and Teams</w:t>
            </w:r>
          </w:p>
        </w:tc>
        <w:tc>
          <w:tcPr>
            <w:tcW w:w="7229" w:type="dxa"/>
            <w:gridSpan w:val="2"/>
          </w:tcPr>
          <w:p w14:paraId="577ADC3B" w14:textId="77777777" w:rsidR="006617EB" w:rsidRPr="004C778B" w:rsidRDefault="00A0012C" w:rsidP="006617EB">
            <w:pPr>
              <w:pStyle w:val="BodyText3"/>
            </w:pPr>
            <w:r w:rsidRPr="004C778B">
              <w:t>Draws upon the best ideas of the team to provide the best service.</w:t>
            </w:r>
          </w:p>
          <w:p w14:paraId="1F5FA8E4" w14:textId="77777777" w:rsidR="006617EB" w:rsidRPr="004C778B" w:rsidRDefault="006617EB" w:rsidP="006617EB">
            <w:pPr>
              <w:pStyle w:val="BodyText3"/>
            </w:pPr>
          </w:p>
          <w:p w14:paraId="33DEE40F" w14:textId="77777777" w:rsidR="005D1BB1" w:rsidRPr="004C778B" w:rsidRDefault="00A0012C" w:rsidP="006617EB">
            <w:r w:rsidRPr="004C778B">
              <w:rPr>
                <w:noProof/>
              </w:rPr>
              <w:t>Is proactive and positive about giving support, advice, guidance and sharing best practice with colleagues</w:t>
            </w:r>
          </w:p>
        </w:tc>
      </w:tr>
      <w:tr w:rsidR="005D1BB1" w:rsidRPr="00C44DD7" w14:paraId="39CE613B" w14:textId="77777777">
        <w:trPr>
          <w:cantSplit/>
        </w:trPr>
        <w:tc>
          <w:tcPr>
            <w:tcW w:w="3119" w:type="dxa"/>
          </w:tcPr>
          <w:p w14:paraId="0DD08D66" w14:textId="77777777" w:rsidR="005D1BB1" w:rsidRPr="0024496B" w:rsidRDefault="00491DDE" w:rsidP="0024496B">
            <w:pPr>
              <w:rPr>
                <w:rFonts w:cs="Arial"/>
                <w:color w:val="000000"/>
              </w:rPr>
            </w:pPr>
            <w:r w:rsidRPr="0024496B">
              <w:rPr>
                <w:rFonts w:cs="Arial"/>
                <w:color w:val="000000"/>
              </w:rPr>
              <w:t>Communicating Effectively</w:t>
            </w:r>
          </w:p>
        </w:tc>
        <w:tc>
          <w:tcPr>
            <w:tcW w:w="7229" w:type="dxa"/>
            <w:gridSpan w:val="2"/>
          </w:tcPr>
          <w:p w14:paraId="14CD450B" w14:textId="77777777" w:rsidR="006617EB" w:rsidRPr="004C778B" w:rsidRDefault="00A0012C" w:rsidP="006617EB">
            <w:pPr>
              <w:pStyle w:val="BodyText3"/>
              <w:rPr>
                <w:noProof/>
              </w:rPr>
            </w:pPr>
            <w:r w:rsidRPr="004C778B">
              <w:t>Consistently uses the form of communication that is best for the situation</w:t>
            </w:r>
            <w:r w:rsidRPr="004C778B">
              <w:rPr>
                <w:noProof/>
              </w:rPr>
              <w:t xml:space="preserve"> </w:t>
            </w:r>
          </w:p>
          <w:p w14:paraId="21DE794F" w14:textId="77777777" w:rsidR="006617EB" w:rsidRPr="004C778B" w:rsidRDefault="006617EB" w:rsidP="006617EB">
            <w:pPr>
              <w:pStyle w:val="BodyText3"/>
              <w:rPr>
                <w:noProof/>
              </w:rPr>
            </w:pPr>
            <w:r w:rsidRPr="004C778B">
              <w:rPr>
                <w:noProof/>
              </w:rPr>
              <w:t>Cascades and shares information appropriately – on time and to the right people</w:t>
            </w:r>
          </w:p>
          <w:p w14:paraId="6EE09C05" w14:textId="77777777" w:rsidR="005D1BB1" w:rsidRPr="004C778B" w:rsidRDefault="005D1BB1" w:rsidP="006617EB">
            <w:pPr>
              <w:pStyle w:val="BodyText3"/>
            </w:pPr>
          </w:p>
        </w:tc>
      </w:tr>
      <w:tr w:rsidR="005D1BB1" w:rsidRPr="00C44DD7" w14:paraId="3012D166" w14:textId="77777777">
        <w:trPr>
          <w:cantSplit/>
        </w:trPr>
        <w:tc>
          <w:tcPr>
            <w:tcW w:w="3119" w:type="dxa"/>
          </w:tcPr>
          <w:p w14:paraId="3D74E030" w14:textId="77777777" w:rsidR="005D1BB1" w:rsidRPr="004C778B" w:rsidRDefault="006617EB" w:rsidP="0024496B">
            <w:pPr>
              <w:rPr>
                <w:rFonts w:cs="Arial"/>
                <w:b/>
                <w:bCs/>
                <w:color w:val="000000"/>
              </w:rPr>
            </w:pPr>
            <w:r w:rsidRPr="004C778B">
              <w:rPr>
                <w:b/>
                <w:bCs/>
                <w:noProof/>
              </w:rPr>
              <w:lastRenderedPageBreak/>
              <w:t>Professional Expertise and Development</w:t>
            </w:r>
          </w:p>
        </w:tc>
        <w:tc>
          <w:tcPr>
            <w:tcW w:w="7229" w:type="dxa"/>
            <w:gridSpan w:val="2"/>
          </w:tcPr>
          <w:p w14:paraId="47C95D6A" w14:textId="77777777" w:rsidR="006617EB" w:rsidRPr="004C778B" w:rsidRDefault="006617EB" w:rsidP="006617EB">
            <w:pPr>
              <w:pStyle w:val="BodyText3"/>
              <w:rPr>
                <w:b/>
                <w:noProof/>
              </w:rPr>
            </w:pPr>
            <w:r w:rsidRPr="004C778B">
              <w:rPr>
                <w:b/>
                <w:noProof/>
              </w:rPr>
              <w:t>Demonstrates excellent practice and an extensive knowledge base in their own professional areas</w:t>
            </w:r>
          </w:p>
          <w:p w14:paraId="13118C65" w14:textId="77777777" w:rsidR="006617EB" w:rsidRPr="004C778B" w:rsidRDefault="006617EB" w:rsidP="006617EB">
            <w:pPr>
              <w:pStyle w:val="BodyText3"/>
              <w:rPr>
                <w:noProof/>
              </w:rPr>
            </w:pPr>
          </w:p>
          <w:p w14:paraId="2343ACD9" w14:textId="77777777" w:rsidR="00C8419B" w:rsidRPr="004C778B" w:rsidRDefault="00C8419B" w:rsidP="00C8419B">
            <w:pPr>
              <w:pStyle w:val="BodyText3"/>
              <w:rPr>
                <w:noProof/>
              </w:rPr>
            </w:pPr>
            <w:r w:rsidRPr="004C778B">
              <w:rPr>
                <w:noProof/>
              </w:rPr>
              <w:t>Understands and complies with external requirements, standards and benchmarks</w:t>
            </w:r>
          </w:p>
          <w:p w14:paraId="764AD679" w14:textId="77777777" w:rsidR="005D1BB1" w:rsidRPr="004C778B" w:rsidRDefault="005D1BB1" w:rsidP="006617EB">
            <w:pPr>
              <w:pStyle w:val="BodyText3"/>
            </w:pPr>
          </w:p>
        </w:tc>
      </w:tr>
      <w:tr w:rsidR="005D1BB1" w:rsidRPr="00C44DD7" w14:paraId="56E1C921" w14:textId="77777777">
        <w:trPr>
          <w:cantSplit/>
        </w:trPr>
        <w:tc>
          <w:tcPr>
            <w:tcW w:w="3119" w:type="dxa"/>
          </w:tcPr>
          <w:p w14:paraId="5CF81031" w14:textId="77777777" w:rsidR="005D1BB1" w:rsidRPr="0024496B" w:rsidRDefault="006617EB" w:rsidP="0024496B">
            <w:pPr>
              <w:rPr>
                <w:rFonts w:cs="Arial"/>
                <w:color w:val="000000"/>
              </w:rPr>
            </w:pPr>
            <w:r w:rsidRPr="0024496B">
              <w:rPr>
                <w:noProof/>
              </w:rPr>
              <w:t>Managing Resources</w:t>
            </w:r>
          </w:p>
        </w:tc>
        <w:tc>
          <w:tcPr>
            <w:tcW w:w="7229" w:type="dxa"/>
            <w:gridSpan w:val="2"/>
          </w:tcPr>
          <w:p w14:paraId="33921559" w14:textId="77777777" w:rsidR="006617EB" w:rsidRPr="004C778B" w:rsidRDefault="004C6AA8" w:rsidP="006617EB">
            <w:pPr>
              <w:pStyle w:val="BodyText3"/>
              <w:rPr>
                <w:noProof/>
              </w:rPr>
            </w:pPr>
            <w:r w:rsidRPr="004C778B">
              <w:rPr>
                <w:noProof/>
              </w:rPr>
              <w:t>Reviews resources regularly to meet changing demands,  Looks at the bigger picture in terms of resources</w:t>
            </w:r>
          </w:p>
          <w:p w14:paraId="0649C03E" w14:textId="77777777" w:rsidR="006617EB" w:rsidRPr="004C778B" w:rsidRDefault="006617EB" w:rsidP="006617EB">
            <w:pPr>
              <w:pStyle w:val="BodyText3"/>
              <w:rPr>
                <w:noProof/>
              </w:rPr>
            </w:pPr>
          </w:p>
          <w:p w14:paraId="5660B3E2" w14:textId="77777777" w:rsidR="005D1BB1" w:rsidRPr="004C778B" w:rsidRDefault="006617EB" w:rsidP="006617EB">
            <w:pPr>
              <w:pStyle w:val="BodyText3"/>
            </w:pPr>
            <w:r w:rsidRPr="004C778B">
              <w:rPr>
                <w:noProof/>
              </w:rPr>
              <w:t>Demonstrates a good understanding of financial issues and procedures</w:t>
            </w:r>
          </w:p>
        </w:tc>
      </w:tr>
      <w:tr w:rsidR="002C3A27" w:rsidRPr="00C44DD7" w14:paraId="03B44166" w14:textId="77777777" w:rsidTr="009446A7">
        <w:trPr>
          <w:cantSplit/>
          <w:trHeight w:val="1363"/>
        </w:trPr>
        <w:tc>
          <w:tcPr>
            <w:tcW w:w="3119" w:type="dxa"/>
          </w:tcPr>
          <w:p w14:paraId="2EEDE3A3" w14:textId="77777777" w:rsidR="002C3A27" w:rsidRPr="004C778B" w:rsidRDefault="009446A7" w:rsidP="0024496B">
            <w:pPr>
              <w:rPr>
                <w:b/>
                <w:caps/>
              </w:rPr>
            </w:pPr>
            <w:r w:rsidRPr="004C778B">
              <w:rPr>
                <w:b/>
                <w:bCs/>
                <w:noProof/>
              </w:rPr>
              <w:t>Achieving Results</w:t>
            </w:r>
          </w:p>
        </w:tc>
        <w:tc>
          <w:tcPr>
            <w:tcW w:w="7229" w:type="dxa"/>
            <w:gridSpan w:val="2"/>
            <w:vAlign w:val="center"/>
          </w:tcPr>
          <w:p w14:paraId="7742A639" w14:textId="77777777" w:rsidR="009446A7" w:rsidRPr="004C778B" w:rsidRDefault="001758CC" w:rsidP="009446A7">
            <w:pPr>
              <w:pStyle w:val="BodyText3"/>
              <w:rPr>
                <w:noProof/>
              </w:rPr>
            </w:pPr>
            <w:r w:rsidRPr="004C778B">
              <w:rPr>
                <w:noProof/>
              </w:rPr>
              <w:t>Is proactive and flexible to changing demands and knows when to compromise</w:t>
            </w:r>
            <w:r w:rsidR="004C6AA8" w:rsidRPr="004C778B">
              <w:rPr>
                <w:noProof/>
              </w:rPr>
              <w:t>.</w:t>
            </w:r>
          </w:p>
          <w:p w14:paraId="52EFD9E2" w14:textId="77777777" w:rsidR="009446A7" w:rsidRPr="004C778B" w:rsidRDefault="009446A7" w:rsidP="009446A7">
            <w:pPr>
              <w:pStyle w:val="BodyText3"/>
              <w:rPr>
                <w:b/>
                <w:noProof/>
              </w:rPr>
            </w:pPr>
          </w:p>
          <w:p w14:paraId="568692A2" w14:textId="77777777" w:rsidR="002C3A27" w:rsidRPr="004C778B" w:rsidRDefault="00C8419B" w:rsidP="007C1D3B">
            <w:pPr>
              <w:pStyle w:val="Footer"/>
              <w:tabs>
                <w:tab w:val="clear" w:pos="4153"/>
                <w:tab w:val="clear" w:pos="8306"/>
              </w:tabs>
              <w:rPr>
                <w:bCs/>
                <w:szCs w:val="24"/>
              </w:rPr>
            </w:pPr>
            <w:r w:rsidRPr="004C778B">
              <w:rPr>
                <w:b/>
                <w:noProof/>
              </w:rPr>
              <w:t>Anticipates potential problems and resolves them early</w:t>
            </w:r>
          </w:p>
        </w:tc>
      </w:tr>
      <w:tr w:rsidR="00FD249E" w:rsidRPr="00C44DD7" w14:paraId="40D8A785" w14:textId="77777777" w:rsidTr="009446A7">
        <w:trPr>
          <w:cantSplit/>
          <w:trHeight w:val="1363"/>
        </w:trPr>
        <w:tc>
          <w:tcPr>
            <w:tcW w:w="3119" w:type="dxa"/>
          </w:tcPr>
          <w:p w14:paraId="353D92CA" w14:textId="77777777" w:rsidR="00FD249E" w:rsidRPr="004C778B" w:rsidRDefault="009446A7" w:rsidP="0024496B">
            <w:pPr>
              <w:rPr>
                <w:b/>
                <w:caps/>
              </w:rPr>
            </w:pPr>
            <w:r w:rsidRPr="004C778B">
              <w:rPr>
                <w:b/>
                <w:bCs/>
                <w:noProof/>
              </w:rPr>
              <w:t>Focusing on Service Users</w:t>
            </w:r>
          </w:p>
        </w:tc>
        <w:tc>
          <w:tcPr>
            <w:tcW w:w="7229" w:type="dxa"/>
            <w:gridSpan w:val="2"/>
          </w:tcPr>
          <w:p w14:paraId="163513B8" w14:textId="77777777" w:rsidR="009446A7" w:rsidRPr="004C778B" w:rsidRDefault="009446A7" w:rsidP="009446A7">
            <w:pPr>
              <w:pStyle w:val="BodyText3"/>
              <w:rPr>
                <w:b/>
                <w:noProof/>
              </w:rPr>
            </w:pPr>
            <w:r w:rsidRPr="004C778B">
              <w:rPr>
                <w:b/>
                <w:noProof/>
              </w:rPr>
              <w:t>Uses professional knowledge and expertise to raise sta</w:t>
            </w:r>
            <w:r w:rsidR="009004BD" w:rsidRPr="004C778B">
              <w:rPr>
                <w:b/>
                <w:noProof/>
              </w:rPr>
              <w:t>ndards of service for customers</w:t>
            </w:r>
          </w:p>
          <w:p w14:paraId="0D424680" w14:textId="77777777" w:rsidR="009446A7" w:rsidRPr="004C778B" w:rsidRDefault="009446A7" w:rsidP="009446A7">
            <w:pPr>
              <w:pStyle w:val="BodyText3"/>
              <w:rPr>
                <w:noProof/>
              </w:rPr>
            </w:pPr>
          </w:p>
          <w:p w14:paraId="42974902" w14:textId="77777777" w:rsidR="00FD249E" w:rsidRPr="004C778B" w:rsidRDefault="009004BD" w:rsidP="009446A7">
            <w:pPr>
              <w:pStyle w:val="Footer"/>
              <w:tabs>
                <w:tab w:val="clear" w:pos="4153"/>
                <w:tab w:val="clear" w:pos="8306"/>
              </w:tabs>
              <w:rPr>
                <w:bCs/>
              </w:rPr>
            </w:pPr>
            <w:r w:rsidRPr="004C778B">
              <w:rPr>
                <w:noProof/>
              </w:rPr>
              <w:t>Identifies and responds to all needs, not just those presented to them</w:t>
            </w:r>
          </w:p>
        </w:tc>
      </w:tr>
      <w:tr w:rsidR="00FD249E" w:rsidRPr="00C44DD7" w14:paraId="44561111" w14:textId="77777777" w:rsidTr="009446A7">
        <w:trPr>
          <w:cantSplit/>
          <w:trHeight w:val="1363"/>
        </w:trPr>
        <w:tc>
          <w:tcPr>
            <w:tcW w:w="3119" w:type="dxa"/>
          </w:tcPr>
          <w:p w14:paraId="529F7255" w14:textId="77777777" w:rsidR="00FD249E" w:rsidRPr="0024496B" w:rsidRDefault="009446A7" w:rsidP="0024496B">
            <w:pPr>
              <w:rPr>
                <w:caps/>
              </w:rPr>
            </w:pPr>
            <w:r w:rsidRPr="0024496B">
              <w:rPr>
                <w:noProof/>
              </w:rPr>
              <w:t>Creating and responding to change</w:t>
            </w:r>
          </w:p>
        </w:tc>
        <w:tc>
          <w:tcPr>
            <w:tcW w:w="7229" w:type="dxa"/>
            <w:gridSpan w:val="2"/>
          </w:tcPr>
          <w:p w14:paraId="49F1F8A0" w14:textId="77777777" w:rsidR="009446A7" w:rsidRPr="004C778B" w:rsidRDefault="009446A7" w:rsidP="009446A7">
            <w:pPr>
              <w:pStyle w:val="BodyText3"/>
              <w:rPr>
                <w:noProof/>
              </w:rPr>
            </w:pPr>
            <w:r w:rsidRPr="004C778B">
              <w:rPr>
                <w:noProof/>
              </w:rPr>
              <w:t>Engages with new ideas and looks for ways to make them work</w:t>
            </w:r>
          </w:p>
          <w:p w14:paraId="62DBF27B" w14:textId="77777777" w:rsidR="009446A7" w:rsidRPr="004C778B" w:rsidRDefault="009446A7" w:rsidP="009446A7">
            <w:pPr>
              <w:pStyle w:val="BodyText3"/>
              <w:rPr>
                <w:noProof/>
              </w:rPr>
            </w:pPr>
          </w:p>
          <w:p w14:paraId="2AF24927" w14:textId="77777777" w:rsidR="00C8419B" w:rsidRPr="004C778B" w:rsidRDefault="00C8419B" w:rsidP="00C8419B">
            <w:pPr>
              <w:pStyle w:val="BodyText3"/>
              <w:rPr>
                <w:noProof/>
              </w:rPr>
            </w:pPr>
            <w:r w:rsidRPr="004C778B">
              <w:rPr>
                <w:noProof/>
              </w:rPr>
              <w:t>Contributes ideas to better manage systems, processes or practices</w:t>
            </w:r>
          </w:p>
          <w:p w14:paraId="2BED294C" w14:textId="77777777" w:rsidR="00FD249E" w:rsidRPr="004C778B" w:rsidRDefault="00FD249E" w:rsidP="009446A7">
            <w:pPr>
              <w:pStyle w:val="Footer"/>
              <w:tabs>
                <w:tab w:val="clear" w:pos="4153"/>
                <w:tab w:val="clear" w:pos="8306"/>
              </w:tabs>
              <w:rPr>
                <w:bCs/>
              </w:rPr>
            </w:pPr>
          </w:p>
        </w:tc>
      </w:tr>
      <w:tr w:rsidR="00FD249E" w:rsidRPr="00C44DD7" w14:paraId="62E3AB2C" w14:textId="77777777" w:rsidTr="009446A7">
        <w:trPr>
          <w:cantSplit/>
          <w:trHeight w:val="1363"/>
        </w:trPr>
        <w:tc>
          <w:tcPr>
            <w:tcW w:w="3119" w:type="dxa"/>
          </w:tcPr>
          <w:p w14:paraId="34D98574" w14:textId="77777777" w:rsidR="00FD249E" w:rsidRPr="004C778B" w:rsidRDefault="009446A7" w:rsidP="0024496B">
            <w:pPr>
              <w:rPr>
                <w:b/>
                <w:caps/>
              </w:rPr>
            </w:pPr>
            <w:r w:rsidRPr="004C778B">
              <w:rPr>
                <w:b/>
                <w:bCs/>
                <w:noProof/>
              </w:rPr>
              <w:t>Being accountable</w:t>
            </w:r>
          </w:p>
        </w:tc>
        <w:tc>
          <w:tcPr>
            <w:tcW w:w="7229" w:type="dxa"/>
            <w:gridSpan w:val="2"/>
          </w:tcPr>
          <w:p w14:paraId="17E18989" w14:textId="77777777" w:rsidR="009446A7" w:rsidRPr="004C778B" w:rsidRDefault="009446A7" w:rsidP="009446A7">
            <w:pPr>
              <w:pStyle w:val="BodyText3"/>
              <w:rPr>
                <w:noProof/>
              </w:rPr>
            </w:pPr>
            <w:r w:rsidRPr="004C778B">
              <w:rPr>
                <w:noProof/>
              </w:rPr>
              <w:t>Takes full responsibility for delivery of tasks</w:t>
            </w:r>
          </w:p>
          <w:p w14:paraId="426610CE" w14:textId="77777777" w:rsidR="009446A7" w:rsidRPr="004C778B" w:rsidRDefault="009446A7" w:rsidP="009446A7">
            <w:pPr>
              <w:pStyle w:val="BodyText3"/>
              <w:rPr>
                <w:noProof/>
              </w:rPr>
            </w:pPr>
          </w:p>
          <w:p w14:paraId="609F85FA" w14:textId="77777777" w:rsidR="00FD249E" w:rsidRPr="004C778B" w:rsidRDefault="009004BD" w:rsidP="009446A7">
            <w:pPr>
              <w:pStyle w:val="Footer"/>
              <w:tabs>
                <w:tab w:val="clear" w:pos="4153"/>
                <w:tab w:val="clear" w:pos="8306"/>
              </w:tabs>
              <w:rPr>
                <w:b/>
                <w:bCs/>
              </w:rPr>
            </w:pPr>
            <w:r w:rsidRPr="004C778B">
              <w:rPr>
                <w:b/>
                <w:noProof/>
              </w:rPr>
              <w:t>Makes decisions that align positively with delivering for the Council eg public sector ethos, political implications, Council structure and Hierarchy</w:t>
            </w:r>
          </w:p>
        </w:tc>
      </w:tr>
      <w:tr w:rsidR="005D1BB1" w14:paraId="681235A6" w14:textId="77777777">
        <w:trPr>
          <w:cantSplit/>
          <w:trHeight w:val="1363"/>
        </w:trPr>
        <w:tc>
          <w:tcPr>
            <w:tcW w:w="3119" w:type="dxa"/>
            <w:vAlign w:val="center"/>
          </w:tcPr>
          <w:p w14:paraId="532AB1A4" w14:textId="77777777" w:rsidR="005D1BB1" w:rsidRPr="004C778B" w:rsidRDefault="005D1BB1">
            <w:pPr>
              <w:rPr>
                <w:b/>
                <w:bCs/>
                <w:caps/>
              </w:rPr>
            </w:pPr>
            <w:r w:rsidRPr="004C778B">
              <w:rPr>
                <w:b/>
                <w:caps/>
              </w:rPr>
              <w:t>SPECIAL CONDITIONS AND PROFESSIONAL REQUIREMENTS</w:t>
            </w:r>
          </w:p>
        </w:tc>
        <w:tc>
          <w:tcPr>
            <w:tcW w:w="7229" w:type="dxa"/>
            <w:gridSpan w:val="2"/>
            <w:vAlign w:val="center"/>
          </w:tcPr>
          <w:p w14:paraId="27EDC7AE" w14:textId="77777777" w:rsidR="005D1BB1" w:rsidRPr="004C778B" w:rsidRDefault="008566A4">
            <w:pPr>
              <w:pStyle w:val="Footer"/>
              <w:tabs>
                <w:tab w:val="clear" w:pos="4153"/>
                <w:tab w:val="clear" w:pos="8306"/>
              </w:tabs>
              <w:rPr>
                <w:bCs/>
              </w:rPr>
            </w:pPr>
            <w:r w:rsidRPr="004C778B">
              <w:rPr>
                <w:bCs/>
              </w:rPr>
              <w:t>Ability to travel independently throughout the Council.</w:t>
            </w:r>
          </w:p>
        </w:tc>
      </w:tr>
    </w:tbl>
    <w:p w14:paraId="1DA12089" w14:textId="77777777" w:rsidR="005D1BB1" w:rsidRDefault="005D1BB1"/>
    <w:p w14:paraId="4969EB94" w14:textId="77777777" w:rsidR="005D1BB1" w:rsidRDefault="005D1BB1"/>
    <w:sectPr w:rsidR="005D1BB1" w:rsidSect="005F4DFB">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95FA" w14:textId="77777777" w:rsidR="002F4CFE" w:rsidRDefault="002F4CFE">
      <w:r>
        <w:separator/>
      </w:r>
    </w:p>
  </w:endnote>
  <w:endnote w:type="continuationSeparator" w:id="0">
    <w:p w14:paraId="0F4E86F7" w14:textId="77777777" w:rsidR="002F4CFE" w:rsidRDefault="002F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65BB" w14:textId="183546F8" w:rsidR="002F4CFE" w:rsidRDefault="002F4CFE">
    <w:pPr>
      <w:pStyle w:val="Footer"/>
    </w:pPr>
    <w:r>
      <w:rPr>
        <w:rStyle w:val="PageNumber"/>
      </w:rPr>
      <w:tab/>
    </w:r>
    <w:r w:rsidR="006E3D0D">
      <w:rPr>
        <w:rStyle w:val="PageNumber"/>
      </w:rPr>
      <w:fldChar w:fldCharType="begin"/>
    </w:r>
    <w:r>
      <w:rPr>
        <w:rStyle w:val="PageNumber"/>
      </w:rPr>
      <w:instrText xml:space="preserve"> PAGE </w:instrText>
    </w:r>
    <w:r w:rsidR="006E3D0D">
      <w:rPr>
        <w:rStyle w:val="PageNumber"/>
      </w:rPr>
      <w:fldChar w:fldCharType="separate"/>
    </w:r>
    <w:r w:rsidR="007508E7">
      <w:rPr>
        <w:rStyle w:val="PageNumber"/>
        <w:noProof/>
      </w:rPr>
      <w:t>3</w:t>
    </w:r>
    <w:r w:rsidR="006E3D0D">
      <w:rPr>
        <w:rStyle w:val="PageNumber"/>
      </w:rPr>
      <w:fldChar w:fldCharType="end"/>
    </w:r>
    <w:r>
      <w:rPr>
        <w:rStyle w:val="PageNumber"/>
      </w:rPr>
      <w:t>/</w:t>
    </w:r>
    <w:r w:rsidR="006E3D0D">
      <w:rPr>
        <w:rStyle w:val="PageNumber"/>
      </w:rPr>
      <w:fldChar w:fldCharType="begin"/>
    </w:r>
    <w:r>
      <w:rPr>
        <w:rStyle w:val="PageNumber"/>
      </w:rPr>
      <w:instrText xml:space="preserve"> NUMPAGES </w:instrText>
    </w:r>
    <w:r w:rsidR="006E3D0D">
      <w:rPr>
        <w:rStyle w:val="PageNumber"/>
      </w:rPr>
      <w:fldChar w:fldCharType="separate"/>
    </w:r>
    <w:r w:rsidR="007508E7">
      <w:rPr>
        <w:rStyle w:val="PageNumber"/>
        <w:noProof/>
      </w:rPr>
      <w:t>5</w:t>
    </w:r>
    <w:r w:rsidR="006E3D0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755D" w14:textId="77777777" w:rsidR="002F4CFE" w:rsidRDefault="002F4CFE">
      <w:r>
        <w:separator/>
      </w:r>
    </w:p>
  </w:footnote>
  <w:footnote w:type="continuationSeparator" w:id="0">
    <w:p w14:paraId="7071081B" w14:textId="77777777" w:rsidR="002F4CFE" w:rsidRDefault="002F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58F8" w14:textId="451DB63A" w:rsidR="002F4CFE" w:rsidRDefault="0024496B">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1FE49A9A" wp14:editId="2A7F7C1E">
          <wp:simplePos x="0" y="0"/>
          <wp:positionH relativeFrom="margin">
            <wp:align>center</wp:align>
          </wp:positionH>
          <wp:positionV relativeFrom="paragraph">
            <wp:posOffset>-200025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44F0E"/>
    <w:multiLevelType w:val="hybridMultilevel"/>
    <w:tmpl w:val="2D42C2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37F61EDD"/>
    <w:multiLevelType w:val="hybridMultilevel"/>
    <w:tmpl w:val="5D502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821E41"/>
    <w:multiLevelType w:val="hybridMultilevel"/>
    <w:tmpl w:val="1B18C9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755CE4"/>
    <w:multiLevelType w:val="hybridMultilevel"/>
    <w:tmpl w:val="76F404D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1"/>
  </w:num>
  <w:num w:numId="5">
    <w:abstractNumId w:val="6"/>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99"/>
    <w:rsid w:val="00015071"/>
    <w:rsid w:val="000251FC"/>
    <w:rsid w:val="00033D77"/>
    <w:rsid w:val="00060630"/>
    <w:rsid w:val="000677C9"/>
    <w:rsid w:val="00077A41"/>
    <w:rsid w:val="000A4339"/>
    <w:rsid w:val="000B1D10"/>
    <w:rsid w:val="000B2786"/>
    <w:rsid w:val="001030CB"/>
    <w:rsid w:val="00103C27"/>
    <w:rsid w:val="00105F36"/>
    <w:rsid w:val="00133F67"/>
    <w:rsid w:val="0013797C"/>
    <w:rsid w:val="00151F5F"/>
    <w:rsid w:val="001525DD"/>
    <w:rsid w:val="00153263"/>
    <w:rsid w:val="001758CC"/>
    <w:rsid w:val="001837E5"/>
    <w:rsid w:val="00216D0B"/>
    <w:rsid w:val="00237C65"/>
    <w:rsid w:val="0024496B"/>
    <w:rsid w:val="0025621F"/>
    <w:rsid w:val="00264B85"/>
    <w:rsid w:val="00273C7D"/>
    <w:rsid w:val="00297BB7"/>
    <w:rsid w:val="002C3A27"/>
    <w:rsid w:val="002C4BF6"/>
    <w:rsid w:val="002D0BF1"/>
    <w:rsid w:val="002E5C3E"/>
    <w:rsid w:val="002F4CFE"/>
    <w:rsid w:val="0030501E"/>
    <w:rsid w:val="00321CC7"/>
    <w:rsid w:val="003266E7"/>
    <w:rsid w:val="003B3EE0"/>
    <w:rsid w:val="003C0635"/>
    <w:rsid w:val="003D6F95"/>
    <w:rsid w:val="003F06A6"/>
    <w:rsid w:val="003F2FDB"/>
    <w:rsid w:val="003F4A00"/>
    <w:rsid w:val="00411F3F"/>
    <w:rsid w:val="00422DD4"/>
    <w:rsid w:val="00431C8E"/>
    <w:rsid w:val="00454D47"/>
    <w:rsid w:val="0046297E"/>
    <w:rsid w:val="00491DDE"/>
    <w:rsid w:val="004C61C8"/>
    <w:rsid w:val="004C6AA8"/>
    <w:rsid w:val="004C778B"/>
    <w:rsid w:val="0051448F"/>
    <w:rsid w:val="0056616C"/>
    <w:rsid w:val="00572F8E"/>
    <w:rsid w:val="00592268"/>
    <w:rsid w:val="00593BB6"/>
    <w:rsid w:val="005B0284"/>
    <w:rsid w:val="005B3DFC"/>
    <w:rsid w:val="005C07D0"/>
    <w:rsid w:val="005D1BB1"/>
    <w:rsid w:val="005D7931"/>
    <w:rsid w:val="005F4DFB"/>
    <w:rsid w:val="006617EB"/>
    <w:rsid w:val="00673C14"/>
    <w:rsid w:val="0068141F"/>
    <w:rsid w:val="006C4DC8"/>
    <w:rsid w:val="006E3D0D"/>
    <w:rsid w:val="006E46C7"/>
    <w:rsid w:val="006E5004"/>
    <w:rsid w:val="00706117"/>
    <w:rsid w:val="00706144"/>
    <w:rsid w:val="007508E7"/>
    <w:rsid w:val="00786216"/>
    <w:rsid w:val="007945D8"/>
    <w:rsid w:val="007B1FC7"/>
    <w:rsid w:val="007B2B20"/>
    <w:rsid w:val="007C1D3B"/>
    <w:rsid w:val="007D27C4"/>
    <w:rsid w:val="007D79D3"/>
    <w:rsid w:val="007F183C"/>
    <w:rsid w:val="00802C58"/>
    <w:rsid w:val="00840A5D"/>
    <w:rsid w:val="00843C99"/>
    <w:rsid w:val="008566A4"/>
    <w:rsid w:val="00863E87"/>
    <w:rsid w:val="008933DA"/>
    <w:rsid w:val="00897147"/>
    <w:rsid w:val="008B3F09"/>
    <w:rsid w:val="008B7C49"/>
    <w:rsid w:val="008D46A6"/>
    <w:rsid w:val="009004BD"/>
    <w:rsid w:val="009011A9"/>
    <w:rsid w:val="00907DEB"/>
    <w:rsid w:val="009110C5"/>
    <w:rsid w:val="00915863"/>
    <w:rsid w:val="00915F21"/>
    <w:rsid w:val="00935899"/>
    <w:rsid w:val="009446A7"/>
    <w:rsid w:val="009449E7"/>
    <w:rsid w:val="00945BE7"/>
    <w:rsid w:val="009529F2"/>
    <w:rsid w:val="009564D6"/>
    <w:rsid w:val="00973309"/>
    <w:rsid w:val="00987E33"/>
    <w:rsid w:val="009A7B3C"/>
    <w:rsid w:val="009C72EA"/>
    <w:rsid w:val="009C79F0"/>
    <w:rsid w:val="009E460D"/>
    <w:rsid w:val="00A0012C"/>
    <w:rsid w:val="00A00F5C"/>
    <w:rsid w:val="00A12DD8"/>
    <w:rsid w:val="00A36D8B"/>
    <w:rsid w:val="00A459D5"/>
    <w:rsid w:val="00A60AC2"/>
    <w:rsid w:val="00A66475"/>
    <w:rsid w:val="00A863B0"/>
    <w:rsid w:val="00A92346"/>
    <w:rsid w:val="00AC39F6"/>
    <w:rsid w:val="00AD4564"/>
    <w:rsid w:val="00AD5253"/>
    <w:rsid w:val="00AF3FD9"/>
    <w:rsid w:val="00B215A6"/>
    <w:rsid w:val="00B424A3"/>
    <w:rsid w:val="00B5102B"/>
    <w:rsid w:val="00B67878"/>
    <w:rsid w:val="00B75442"/>
    <w:rsid w:val="00B810DF"/>
    <w:rsid w:val="00B872D0"/>
    <w:rsid w:val="00B9302B"/>
    <w:rsid w:val="00BB1707"/>
    <w:rsid w:val="00BE7821"/>
    <w:rsid w:val="00C14449"/>
    <w:rsid w:val="00C32F1B"/>
    <w:rsid w:val="00C36236"/>
    <w:rsid w:val="00C44DD7"/>
    <w:rsid w:val="00C60AA7"/>
    <w:rsid w:val="00C66999"/>
    <w:rsid w:val="00C7742E"/>
    <w:rsid w:val="00C8419B"/>
    <w:rsid w:val="00C87326"/>
    <w:rsid w:val="00CD50AD"/>
    <w:rsid w:val="00D00B0B"/>
    <w:rsid w:val="00D4554F"/>
    <w:rsid w:val="00D47A3D"/>
    <w:rsid w:val="00D518A3"/>
    <w:rsid w:val="00D814CB"/>
    <w:rsid w:val="00D94B0D"/>
    <w:rsid w:val="00DA5E12"/>
    <w:rsid w:val="00DD049C"/>
    <w:rsid w:val="00DD66DC"/>
    <w:rsid w:val="00E06399"/>
    <w:rsid w:val="00E22DB1"/>
    <w:rsid w:val="00E61E3F"/>
    <w:rsid w:val="00E639A3"/>
    <w:rsid w:val="00EA272C"/>
    <w:rsid w:val="00EB3C8F"/>
    <w:rsid w:val="00EC0E61"/>
    <w:rsid w:val="00EC4652"/>
    <w:rsid w:val="00EF024D"/>
    <w:rsid w:val="00EF34CB"/>
    <w:rsid w:val="00F0499C"/>
    <w:rsid w:val="00F25B00"/>
    <w:rsid w:val="00F26DD3"/>
    <w:rsid w:val="00F30EAA"/>
    <w:rsid w:val="00F31CDD"/>
    <w:rsid w:val="00F41BFC"/>
    <w:rsid w:val="00F67806"/>
    <w:rsid w:val="00F926C9"/>
    <w:rsid w:val="00FC112F"/>
    <w:rsid w:val="00FD249E"/>
    <w:rsid w:val="00FD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E1103"/>
  <w15:docId w15:val="{537BC8F4-5077-4146-9848-E242CB72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DFB"/>
    <w:rPr>
      <w:rFonts w:ascii="Arial" w:hAnsi="Arial"/>
      <w:sz w:val="24"/>
      <w:szCs w:val="24"/>
      <w:lang w:eastAsia="en-US"/>
    </w:rPr>
  </w:style>
  <w:style w:type="paragraph" w:styleId="Heading1">
    <w:name w:val="heading 1"/>
    <w:basedOn w:val="Normal"/>
    <w:next w:val="Normal"/>
    <w:qFormat/>
    <w:rsid w:val="005F4DFB"/>
    <w:pPr>
      <w:keepNext/>
      <w:jc w:val="center"/>
      <w:outlineLvl w:val="0"/>
    </w:pPr>
    <w:rPr>
      <w:b/>
      <w:caps/>
      <w:szCs w:val="20"/>
      <w:u w:val="single"/>
    </w:rPr>
  </w:style>
  <w:style w:type="paragraph" w:styleId="Heading2">
    <w:name w:val="heading 2"/>
    <w:basedOn w:val="Normal"/>
    <w:next w:val="Normal"/>
    <w:qFormat/>
    <w:rsid w:val="005F4DFB"/>
    <w:pPr>
      <w:keepNext/>
      <w:jc w:val="center"/>
      <w:outlineLvl w:val="1"/>
    </w:pPr>
    <w:rPr>
      <w:rFonts w:ascii="Tahoma" w:hAnsi="Tahoma" w:cs="Tahoma"/>
      <w:b/>
      <w:caps/>
      <w:sz w:val="32"/>
    </w:rPr>
  </w:style>
  <w:style w:type="paragraph" w:styleId="Heading4">
    <w:name w:val="heading 4"/>
    <w:basedOn w:val="Normal"/>
    <w:next w:val="Normal"/>
    <w:qFormat/>
    <w:rsid w:val="005F4DFB"/>
    <w:pPr>
      <w:keepNext/>
      <w:widowControl w:val="0"/>
      <w:jc w:val="center"/>
      <w:outlineLvl w:val="3"/>
    </w:pPr>
    <w:rPr>
      <w:szCs w:val="20"/>
      <w:u w:val="single"/>
      <w:lang w:val="en-US"/>
    </w:rPr>
  </w:style>
  <w:style w:type="paragraph" w:styleId="Heading5">
    <w:name w:val="heading 5"/>
    <w:basedOn w:val="Normal"/>
    <w:next w:val="Normal"/>
    <w:qFormat/>
    <w:rsid w:val="005F4DFB"/>
    <w:pPr>
      <w:keepNext/>
      <w:widowControl w:val="0"/>
      <w:jc w:val="center"/>
      <w:outlineLvl w:val="4"/>
    </w:pPr>
    <w:rPr>
      <w:b/>
      <w:szCs w:val="20"/>
    </w:rPr>
  </w:style>
  <w:style w:type="paragraph" w:styleId="Heading6">
    <w:name w:val="heading 6"/>
    <w:basedOn w:val="Normal"/>
    <w:next w:val="Normal"/>
    <w:qFormat/>
    <w:rsid w:val="005F4DFB"/>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DFB"/>
    <w:pPr>
      <w:tabs>
        <w:tab w:val="center" w:pos="4153"/>
        <w:tab w:val="right" w:pos="8306"/>
      </w:tabs>
    </w:pPr>
    <w:rPr>
      <w:szCs w:val="20"/>
    </w:rPr>
  </w:style>
  <w:style w:type="paragraph" w:styleId="BodyText3">
    <w:name w:val="Body Text 3"/>
    <w:basedOn w:val="Normal"/>
    <w:rsid w:val="005F4DFB"/>
    <w:rPr>
      <w:bCs/>
      <w:szCs w:val="20"/>
    </w:rPr>
  </w:style>
  <w:style w:type="paragraph" w:styleId="BodyText2">
    <w:name w:val="Body Text 2"/>
    <w:basedOn w:val="Normal"/>
    <w:rsid w:val="005F4DFB"/>
    <w:pPr>
      <w:jc w:val="both"/>
    </w:pPr>
    <w:rPr>
      <w:b/>
      <w:szCs w:val="20"/>
    </w:rPr>
  </w:style>
  <w:style w:type="paragraph" w:styleId="Footer">
    <w:name w:val="footer"/>
    <w:basedOn w:val="Normal"/>
    <w:rsid w:val="005F4DFB"/>
    <w:pPr>
      <w:tabs>
        <w:tab w:val="center" w:pos="4153"/>
        <w:tab w:val="right" w:pos="8306"/>
      </w:tabs>
    </w:pPr>
    <w:rPr>
      <w:szCs w:val="20"/>
    </w:rPr>
  </w:style>
  <w:style w:type="character" w:styleId="PageNumber">
    <w:name w:val="page number"/>
    <w:basedOn w:val="DefaultParagraphFont"/>
    <w:rsid w:val="005F4DFB"/>
  </w:style>
  <w:style w:type="paragraph" w:styleId="BodyText">
    <w:name w:val="Body Text"/>
    <w:basedOn w:val="Normal"/>
    <w:rsid w:val="005F4DFB"/>
    <w:pPr>
      <w:jc w:val="both"/>
    </w:pPr>
    <w:rPr>
      <w:bCs/>
    </w:rPr>
  </w:style>
  <w:style w:type="paragraph" w:styleId="DocumentMap">
    <w:name w:val="Document Map"/>
    <w:basedOn w:val="Normal"/>
    <w:semiHidden/>
    <w:rsid w:val="00897147"/>
    <w:pPr>
      <w:shd w:val="clear" w:color="auto" w:fill="000080"/>
    </w:pPr>
    <w:rPr>
      <w:rFonts w:ascii="Tahoma" w:hAnsi="Tahoma" w:cs="Tahoma"/>
      <w:sz w:val="20"/>
      <w:szCs w:val="20"/>
    </w:rPr>
  </w:style>
  <w:style w:type="paragraph" w:styleId="BalloonText">
    <w:name w:val="Balloon Text"/>
    <w:basedOn w:val="Normal"/>
    <w:semiHidden/>
    <w:rsid w:val="00133F67"/>
    <w:rPr>
      <w:rFonts w:ascii="Tahoma" w:hAnsi="Tahoma" w:cs="Tahoma"/>
      <w:sz w:val="16"/>
      <w:szCs w:val="16"/>
    </w:rPr>
  </w:style>
  <w:style w:type="paragraph" w:styleId="BodyTextIndent">
    <w:name w:val="Body Text Indent"/>
    <w:basedOn w:val="Normal"/>
    <w:link w:val="BodyTextIndentChar"/>
    <w:rsid w:val="00FD249E"/>
    <w:pPr>
      <w:spacing w:after="120"/>
      <w:ind w:left="283"/>
    </w:pPr>
  </w:style>
  <w:style w:type="character" w:customStyle="1" w:styleId="BodyTextIndentChar">
    <w:name w:val="Body Text Indent Char"/>
    <w:basedOn w:val="DefaultParagraphFont"/>
    <w:link w:val="BodyTextIndent"/>
    <w:rsid w:val="00FD249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949</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reesdp</dc:creator>
  <cp:lastModifiedBy>Doxsey, Sarah</cp:lastModifiedBy>
  <cp:revision>3</cp:revision>
  <cp:lastPrinted>2012-06-01T15:23:00Z</cp:lastPrinted>
  <dcterms:created xsi:type="dcterms:W3CDTF">2022-05-26T14:55:00Z</dcterms:created>
  <dcterms:modified xsi:type="dcterms:W3CDTF">2022-05-26T14:55:00Z</dcterms:modified>
</cp:coreProperties>
</file>