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14:paraId="500B7A7A" w14:textId="77777777">
        <w:tc>
          <w:tcPr>
            <w:tcW w:w="2610" w:type="dxa"/>
            <w:tcBorders>
              <w:top w:val="single" w:sz="6" w:space="0" w:color="auto"/>
              <w:left w:val="single" w:sz="6" w:space="0" w:color="auto"/>
              <w:bottom w:val="single" w:sz="6" w:space="0" w:color="auto"/>
              <w:right w:val="single" w:sz="6" w:space="0" w:color="auto"/>
            </w:tcBorders>
          </w:tcPr>
          <w:p w14:paraId="46F88392" w14:textId="77777777" w:rsidR="00EA42B0" w:rsidRDefault="00EA42B0">
            <w:pPr>
              <w:rPr>
                <w:b/>
              </w:rPr>
            </w:pPr>
            <w:r>
              <w:rPr>
                <w:b/>
              </w:rPr>
              <w:t>Group:</w:t>
            </w:r>
          </w:p>
          <w:p w14:paraId="46DC5D91"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0EFE623D" w14:textId="77777777" w:rsidR="00EA42B0" w:rsidRDefault="007C056B">
            <w:r>
              <w:fldChar w:fldCharType="begin">
                <w:ffData>
                  <w:name w:val="Dropdown1"/>
                  <w:enabled/>
                  <w:calcOnExit w:val="0"/>
                  <w:ddList>
                    <w:listEntry w:val="CHIEF EXECUTIVE’S"/>
                    <w:listEntry w:val="COMMUNITY AND CHILDREN'S SERVICES"/>
                    <w:listEntry w:val="CORPORATE SERVICES"/>
                    <w:listEntry w:val="EDUCATION AND LIFELONG LEARNING"/>
                    <w:listEntry w:val="ENVIRONMENTAL SERVICES"/>
                  </w:ddList>
                </w:ffData>
              </w:fldChar>
            </w:r>
            <w:bookmarkStart w:id="0" w:name="Dropdown1"/>
            <w:r w:rsidR="00EA42B0">
              <w:instrText xml:space="preserve"> FORMDROPDOWN </w:instrText>
            </w:r>
            <w:r w:rsidR="00C74E20">
              <w:fldChar w:fldCharType="separate"/>
            </w:r>
            <w:r>
              <w:fldChar w:fldCharType="end"/>
            </w:r>
            <w:bookmarkEnd w:id="0"/>
          </w:p>
        </w:tc>
      </w:tr>
      <w:tr w:rsidR="00EA42B0" w14:paraId="29B3C3B6" w14:textId="77777777">
        <w:trPr>
          <w:trHeight w:val="534"/>
        </w:trPr>
        <w:tc>
          <w:tcPr>
            <w:tcW w:w="2610" w:type="dxa"/>
            <w:tcBorders>
              <w:top w:val="single" w:sz="6" w:space="0" w:color="auto"/>
              <w:left w:val="single" w:sz="6" w:space="0" w:color="auto"/>
              <w:bottom w:val="single" w:sz="6" w:space="0" w:color="auto"/>
              <w:right w:val="single" w:sz="6" w:space="0" w:color="auto"/>
            </w:tcBorders>
          </w:tcPr>
          <w:p w14:paraId="63667CA0" w14:textId="77777777"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6DC7EBF3" w14:textId="77777777" w:rsidR="00EA42B0" w:rsidRDefault="007C056B" w:rsidP="00DE0CE8">
            <w:r>
              <w:fldChar w:fldCharType="begin">
                <w:ffData>
                  <w:name w:val="Text39"/>
                  <w:enabled/>
                  <w:calcOnExit w:val="0"/>
                  <w:textInput/>
                </w:ffData>
              </w:fldChar>
            </w:r>
            <w:bookmarkStart w:id="1" w:name="Text39"/>
            <w:r w:rsidR="00EA42B0">
              <w:instrText xml:space="preserve"> FORMTEXT </w:instrText>
            </w:r>
            <w:r>
              <w:fldChar w:fldCharType="separate"/>
            </w:r>
            <w:r w:rsidR="00DE0CE8">
              <w:t>HUMAN RESOURCES</w:t>
            </w:r>
            <w:r>
              <w:fldChar w:fldCharType="end"/>
            </w:r>
            <w:bookmarkEnd w:id="1"/>
          </w:p>
        </w:tc>
      </w:tr>
      <w:tr w:rsidR="00EA42B0" w14:paraId="7F49E1D9" w14:textId="77777777">
        <w:tc>
          <w:tcPr>
            <w:tcW w:w="2610" w:type="dxa"/>
            <w:tcBorders>
              <w:top w:val="single" w:sz="6" w:space="0" w:color="auto"/>
              <w:left w:val="single" w:sz="6" w:space="0" w:color="auto"/>
              <w:bottom w:val="single" w:sz="6" w:space="0" w:color="auto"/>
              <w:right w:val="single" w:sz="6" w:space="0" w:color="auto"/>
            </w:tcBorders>
          </w:tcPr>
          <w:p w14:paraId="7067EF76" w14:textId="77777777"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5E5A739B" w14:textId="77777777" w:rsidR="00EA42B0" w:rsidRDefault="007C056B">
            <w:r>
              <w:fldChar w:fldCharType="begin">
                <w:ffData>
                  <w:name w:val="Text1"/>
                  <w:enabled/>
                  <w:calcOnExit w:val="0"/>
                  <w:textInput/>
                </w:ffData>
              </w:fldChar>
            </w:r>
            <w:bookmarkStart w:id="2" w:name="Text1"/>
            <w:r w:rsidR="00EA42B0">
              <w:instrText xml:space="preserve"> FORMTEXT </w:instrText>
            </w:r>
            <w:r>
              <w:fldChar w:fldCharType="separate"/>
            </w:r>
            <w:r w:rsidR="00DE0CE8">
              <w:t>ORGANISATIONAL DEVELOPMENT</w:t>
            </w:r>
            <w:r>
              <w:fldChar w:fldCharType="end"/>
            </w:r>
            <w:bookmarkEnd w:id="2"/>
          </w:p>
          <w:p w14:paraId="4F11F752" w14:textId="77777777" w:rsidR="00EA42B0" w:rsidRDefault="00EA42B0"/>
        </w:tc>
      </w:tr>
      <w:tr w:rsidR="00EA42B0" w14:paraId="0C206DE6" w14:textId="77777777">
        <w:tc>
          <w:tcPr>
            <w:tcW w:w="2610" w:type="dxa"/>
            <w:tcBorders>
              <w:top w:val="single" w:sz="6" w:space="0" w:color="auto"/>
              <w:left w:val="single" w:sz="6" w:space="0" w:color="auto"/>
              <w:bottom w:val="single" w:sz="6" w:space="0" w:color="auto"/>
              <w:right w:val="single" w:sz="6" w:space="0" w:color="auto"/>
            </w:tcBorders>
          </w:tcPr>
          <w:p w14:paraId="506A3299" w14:textId="77777777" w:rsidR="00EA42B0" w:rsidRDefault="00EA42B0">
            <w:pPr>
              <w:rPr>
                <w:b/>
              </w:rPr>
            </w:pPr>
            <w:r>
              <w:rPr>
                <w:b/>
              </w:rPr>
              <w:t>Sub Section:</w:t>
            </w:r>
          </w:p>
          <w:p w14:paraId="1523FFA9"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2113B556" w14:textId="77777777" w:rsidR="00EA42B0" w:rsidRDefault="00433FF9" w:rsidP="00A104EA">
            <w:r>
              <w:t>OCCUPATIONAL HEALTH &amp; WELLBEING UNIT</w:t>
            </w:r>
          </w:p>
        </w:tc>
      </w:tr>
      <w:tr w:rsidR="00EA42B0" w14:paraId="24D746F0" w14:textId="77777777">
        <w:tc>
          <w:tcPr>
            <w:tcW w:w="2610" w:type="dxa"/>
            <w:tcBorders>
              <w:top w:val="single" w:sz="6" w:space="0" w:color="auto"/>
              <w:left w:val="single" w:sz="6" w:space="0" w:color="auto"/>
              <w:bottom w:val="single" w:sz="6" w:space="0" w:color="auto"/>
              <w:right w:val="single" w:sz="6" w:space="0" w:color="auto"/>
            </w:tcBorders>
          </w:tcPr>
          <w:p w14:paraId="5324D93C" w14:textId="77777777" w:rsidR="00EA42B0" w:rsidRDefault="00EA42B0">
            <w:pPr>
              <w:rPr>
                <w:b/>
              </w:rPr>
            </w:pPr>
            <w:r>
              <w:rPr>
                <w:b/>
              </w:rPr>
              <w:t>Post Title:</w:t>
            </w:r>
          </w:p>
          <w:p w14:paraId="47AEB3FB"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143B6E37" w14:textId="77777777" w:rsidR="009517B9" w:rsidRDefault="00433FF9" w:rsidP="009517B9">
            <w:r>
              <w:t>Occupational Health</w:t>
            </w:r>
            <w:r w:rsidR="006B36D1">
              <w:t xml:space="preserve"> Clinical </w:t>
            </w:r>
            <w:r w:rsidR="00EC7C0A">
              <w:t xml:space="preserve">Nurse </w:t>
            </w:r>
            <w:r>
              <w:t>Lead</w:t>
            </w:r>
          </w:p>
          <w:p w14:paraId="46FFF924" w14:textId="77777777" w:rsidR="009517B9" w:rsidRDefault="009517B9" w:rsidP="009517B9"/>
          <w:p w14:paraId="6505A6A7" w14:textId="77777777" w:rsidR="00EA42B0" w:rsidRDefault="00EA42B0" w:rsidP="003435D1"/>
        </w:tc>
      </w:tr>
      <w:tr w:rsidR="00EA42B0" w14:paraId="79CCB6FE" w14:textId="77777777">
        <w:tc>
          <w:tcPr>
            <w:tcW w:w="2610" w:type="dxa"/>
            <w:tcBorders>
              <w:top w:val="single" w:sz="6" w:space="0" w:color="auto"/>
              <w:left w:val="single" w:sz="6" w:space="0" w:color="auto"/>
              <w:bottom w:val="single" w:sz="6" w:space="0" w:color="auto"/>
              <w:right w:val="single" w:sz="6" w:space="0" w:color="auto"/>
            </w:tcBorders>
          </w:tcPr>
          <w:p w14:paraId="71C918BC" w14:textId="77777777" w:rsidR="00EA42B0" w:rsidRDefault="00EA42B0">
            <w:pPr>
              <w:rPr>
                <w:b/>
              </w:rPr>
            </w:pPr>
            <w:r>
              <w:rPr>
                <w:b/>
              </w:rPr>
              <w:t>Vision Post Number:</w:t>
            </w:r>
          </w:p>
          <w:p w14:paraId="4AC6E34D"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4B0AD651" w14:textId="77777777" w:rsidR="00EA42B0" w:rsidRDefault="00EA42B0" w:rsidP="00F10C11"/>
        </w:tc>
      </w:tr>
      <w:tr w:rsidR="00EA42B0" w14:paraId="4EC80312" w14:textId="77777777">
        <w:tc>
          <w:tcPr>
            <w:tcW w:w="2610" w:type="dxa"/>
            <w:tcBorders>
              <w:top w:val="single" w:sz="6" w:space="0" w:color="auto"/>
              <w:left w:val="single" w:sz="6" w:space="0" w:color="auto"/>
              <w:bottom w:val="single" w:sz="6" w:space="0" w:color="auto"/>
              <w:right w:val="single" w:sz="6" w:space="0" w:color="auto"/>
            </w:tcBorders>
          </w:tcPr>
          <w:p w14:paraId="3D9518BF" w14:textId="77777777" w:rsidR="00EA42B0" w:rsidRDefault="00EA42B0">
            <w:pPr>
              <w:rPr>
                <w:b/>
              </w:rPr>
            </w:pPr>
            <w:r>
              <w:rPr>
                <w:b/>
              </w:rPr>
              <w:t>Grade:</w:t>
            </w:r>
          </w:p>
          <w:p w14:paraId="1BE3359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68B083D" w14:textId="13F47C4E" w:rsidR="00EA42B0" w:rsidRDefault="00563187" w:rsidP="006C0E74">
            <w:r>
              <w:t>GR14</w:t>
            </w:r>
          </w:p>
        </w:tc>
      </w:tr>
      <w:tr w:rsidR="00EA42B0" w14:paraId="2E23D013" w14:textId="77777777">
        <w:tc>
          <w:tcPr>
            <w:tcW w:w="2610" w:type="dxa"/>
            <w:tcBorders>
              <w:top w:val="single" w:sz="6" w:space="0" w:color="auto"/>
              <w:left w:val="single" w:sz="6" w:space="0" w:color="auto"/>
              <w:bottom w:val="single" w:sz="6" w:space="0" w:color="auto"/>
              <w:right w:val="single" w:sz="6" w:space="0" w:color="auto"/>
            </w:tcBorders>
          </w:tcPr>
          <w:p w14:paraId="6A2AAD91" w14:textId="77777777" w:rsidR="00EA42B0" w:rsidRDefault="00EA42B0">
            <w:pPr>
              <w:rPr>
                <w:b/>
              </w:rPr>
            </w:pPr>
            <w:r>
              <w:rPr>
                <w:b/>
              </w:rPr>
              <w:t>Responsible to:</w:t>
            </w:r>
          </w:p>
          <w:p w14:paraId="0251805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0BB4B22B" w14:textId="77777777" w:rsidR="00EA42B0" w:rsidRDefault="00433FF9" w:rsidP="00E61638">
            <w:r>
              <w:t>Occupational Health Manager</w:t>
            </w:r>
          </w:p>
        </w:tc>
      </w:tr>
      <w:tr w:rsidR="00EA42B0" w14:paraId="0828F06C" w14:textId="77777777">
        <w:tc>
          <w:tcPr>
            <w:tcW w:w="2610" w:type="dxa"/>
            <w:tcBorders>
              <w:top w:val="single" w:sz="6" w:space="0" w:color="auto"/>
              <w:left w:val="single" w:sz="6" w:space="0" w:color="auto"/>
              <w:bottom w:val="single" w:sz="6" w:space="0" w:color="auto"/>
              <w:right w:val="single" w:sz="6" w:space="0" w:color="auto"/>
            </w:tcBorders>
          </w:tcPr>
          <w:p w14:paraId="2EF23911" w14:textId="77777777" w:rsidR="00EA42B0" w:rsidRDefault="00EA42B0">
            <w:pPr>
              <w:rPr>
                <w:b/>
                <w:bCs/>
              </w:rPr>
            </w:pPr>
            <w:r>
              <w:rPr>
                <w:rFonts w:cs="Arial"/>
                <w:b/>
                <w:bCs/>
              </w:rPr>
              <w:t>Posts Reporting to this Post:</w:t>
            </w:r>
          </w:p>
          <w:p w14:paraId="1D841968"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6FCF6CE7" w14:textId="77777777" w:rsidR="009517B9" w:rsidRDefault="00433FF9" w:rsidP="009517B9">
            <w:r>
              <w:t>Senior Counsellor</w:t>
            </w:r>
          </w:p>
          <w:p w14:paraId="0391D25F" w14:textId="77777777" w:rsidR="00433FF9" w:rsidRDefault="00433FF9" w:rsidP="009517B9">
            <w:r>
              <w:t>Senior Physiotherapist</w:t>
            </w:r>
          </w:p>
          <w:p w14:paraId="0C40265C" w14:textId="283A5A2B" w:rsidR="00466854" w:rsidRDefault="00466854" w:rsidP="009517B9">
            <w:r>
              <w:t>Occupational Health Nurse</w:t>
            </w:r>
            <w:r w:rsidR="00AB212B">
              <w:t xml:space="preserve"> (s</w:t>
            </w:r>
            <w:r w:rsidR="00AB212B" w:rsidRPr="00781141">
              <w:t>)</w:t>
            </w:r>
            <w:r w:rsidR="00F27B3D" w:rsidRPr="00781141">
              <w:t xml:space="preserve"> x</w:t>
            </w:r>
            <w:r w:rsidR="00781141" w:rsidRPr="00781141">
              <w:t xml:space="preserve"> 2</w:t>
            </w:r>
          </w:p>
          <w:p w14:paraId="61A1DD17" w14:textId="00E38522" w:rsidR="006C65DA" w:rsidRPr="00781141" w:rsidRDefault="006C65DA" w:rsidP="009517B9">
            <w:r>
              <w:t>Occupational Health Technician</w:t>
            </w:r>
          </w:p>
          <w:p w14:paraId="51AA99A1" w14:textId="3016F852" w:rsidR="00845B60" w:rsidRDefault="00273AA1" w:rsidP="009517B9">
            <w:r>
              <w:t>M</w:t>
            </w:r>
            <w:r w:rsidR="00845B60">
              <w:t>ental Health Graduate</w:t>
            </w:r>
          </w:p>
          <w:p w14:paraId="37C47E2A" w14:textId="77777777" w:rsidR="00EA42B0" w:rsidRDefault="00EA42B0" w:rsidP="003435D1"/>
        </w:tc>
      </w:tr>
      <w:tr w:rsidR="00EA42B0" w14:paraId="5E8F0861"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259C0693" w14:textId="77777777"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6DB4F6BD" w14:textId="77777777" w:rsidR="009517B9" w:rsidRDefault="00433FF9" w:rsidP="009517B9">
            <w:r>
              <w:t>Occupational Health and Wellbeing Team</w:t>
            </w:r>
          </w:p>
          <w:p w14:paraId="526A997C" w14:textId="77777777" w:rsidR="00EA42B0" w:rsidRDefault="00EA42B0" w:rsidP="008A0C88"/>
        </w:tc>
      </w:tr>
      <w:tr w:rsidR="00EA42B0" w14:paraId="21394A2A" w14:textId="77777777">
        <w:tc>
          <w:tcPr>
            <w:tcW w:w="2610" w:type="dxa"/>
            <w:tcBorders>
              <w:top w:val="single" w:sz="6" w:space="0" w:color="auto"/>
              <w:left w:val="single" w:sz="6" w:space="0" w:color="auto"/>
              <w:bottom w:val="single" w:sz="6" w:space="0" w:color="auto"/>
              <w:right w:val="single" w:sz="6" w:space="0" w:color="auto"/>
            </w:tcBorders>
          </w:tcPr>
          <w:p w14:paraId="30416561" w14:textId="77777777" w:rsidR="00EA42B0" w:rsidRDefault="006C0E74">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14:paraId="57DB028B"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07FD7334" w14:textId="77777777" w:rsidR="00EA42B0" w:rsidRDefault="00822059" w:rsidP="003435D1">
            <w:r>
              <w:t xml:space="preserve">Enhanced </w:t>
            </w:r>
          </w:p>
        </w:tc>
      </w:tr>
      <w:tr w:rsidR="00EA42B0" w14:paraId="1DF49A0F" w14:textId="77777777">
        <w:tc>
          <w:tcPr>
            <w:tcW w:w="2610" w:type="dxa"/>
            <w:tcBorders>
              <w:top w:val="single" w:sz="6" w:space="0" w:color="auto"/>
              <w:left w:val="single" w:sz="6" w:space="0" w:color="auto"/>
              <w:bottom w:val="single" w:sz="6" w:space="0" w:color="auto"/>
              <w:right w:val="single" w:sz="6" w:space="0" w:color="auto"/>
            </w:tcBorders>
          </w:tcPr>
          <w:p w14:paraId="2DDEF08B" w14:textId="77777777" w:rsidR="00EA42B0" w:rsidRDefault="00EA42B0">
            <w:pPr>
              <w:rPr>
                <w:b/>
              </w:rPr>
            </w:pPr>
            <w:r>
              <w:rPr>
                <w:b/>
              </w:rPr>
              <w:t>Location:</w:t>
            </w:r>
          </w:p>
          <w:p w14:paraId="5CBEE2AE"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220B136A" w14:textId="77777777" w:rsidR="00EA42B0" w:rsidRDefault="00822059" w:rsidP="007E5FE1">
            <w:r>
              <w:t>Municipal Building, Pontypridd</w:t>
            </w:r>
          </w:p>
        </w:tc>
      </w:tr>
      <w:tr w:rsidR="00EA42B0" w14:paraId="3C7E279A" w14:textId="77777777">
        <w:tc>
          <w:tcPr>
            <w:tcW w:w="2610" w:type="dxa"/>
            <w:tcBorders>
              <w:top w:val="single" w:sz="6" w:space="0" w:color="auto"/>
              <w:left w:val="single" w:sz="6" w:space="0" w:color="auto"/>
              <w:bottom w:val="single" w:sz="6" w:space="0" w:color="auto"/>
              <w:right w:val="single" w:sz="6" w:space="0" w:color="auto"/>
            </w:tcBorders>
          </w:tcPr>
          <w:p w14:paraId="4BC6EF0A" w14:textId="77777777" w:rsidR="00EA42B0" w:rsidRDefault="00EA42B0">
            <w:pPr>
              <w:rPr>
                <w:b/>
              </w:rPr>
            </w:pPr>
            <w:r>
              <w:rPr>
                <w:b/>
              </w:rPr>
              <w:t>Date of Description:</w:t>
            </w:r>
          </w:p>
          <w:p w14:paraId="29CD3850"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40F61B32" w14:textId="77777777" w:rsidR="00EA42B0" w:rsidRDefault="009F5289" w:rsidP="007E5FE1">
            <w:r>
              <w:t xml:space="preserve">August </w:t>
            </w:r>
            <w:r w:rsidR="00E61638">
              <w:t>202</w:t>
            </w:r>
            <w:r>
              <w:t>1</w:t>
            </w:r>
          </w:p>
        </w:tc>
      </w:tr>
    </w:tbl>
    <w:p w14:paraId="4EC22200" w14:textId="77777777" w:rsidR="00EA42B0" w:rsidRDefault="00EA42B0">
      <w:pPr>
        <w:jc w:val="center"/>
        <w:rPr>
          <w:b/>
          <w:caps/>
        </w:rPr>
      </w:pPr>
    </w:p>
    <w:p w14:paraId="089F38CA" w14:textId="77777777" w:rsidR="00EA42B0" w:rsidRDefault="00EA42B0">
      <w:pPr>
        <w:pStyle w:val="Heading2"/>
      </w:pPr>
      <w:r>
        <w:t xml:space="preserve">Job Description &amp; Person SPECIFICATION </w:t>
      </w:r>
    </w:p>
    <w:p w14:paraId="5F52483D" w14:textId="77777777" w:rsidR="00EA42B0" w:rsidRDefault="00EA42B0"/>
    <w:p w14:paraId="72AA4877" w14:textId="77777777" w:rsidR="00EA42B0" w:rsidRDefault="00EA42B0">
      <w:pPr>
        <w:jc w:val="center"/>
        <w:rPr>
          <w:caps/>
        </w:rPr>
      </w:pPr>
    </w:p>
    <w:p w14:paraId="09AAE430" w14:textId="77777777" w:rsidR="00155D43" w:rsidRDefault="00155D43">
      <w:pPr>
        <w:jc w:val="center"/>
        <w:rPr>
          <w:caps/>
        </w:rPr>
      </w:pPr>
    </w:p>
    <w:p w14:paraId="7C00A8BA" w14:textId="77777777" w:rsidR="00155D43" w:rsidRDefault="00155D43">
      <w:pPr>
        <w:jc w:val="center"/>
        <w:rPr>
          <w:caps/>
        </w:rPr>
      </w:pPr>
    </w:p>
    <w:p w14:paraId="4055D69D" w14:textId="77777777" w:rsidR="00EA42B0" w:rsidRDefault="00EA42B0">
      <w:pPr>
        <w:rPr>
          <w:b/>
          <w:caps/>
        </w:rPr>
      </w:pPr>
      <w:r>
        <w:rPr>
          <w:b/>
          <w:caps/>
        </w:rPr>
        <w:t>Key Objectives</w:t>
      </w:r>
    </w:p>
    <w:p w14:paraId="3817265E" w14:textId="77777777" w:rsidR="00041A86" w:rsidRDefault="00041A86" w:rsidP="00041A86">
      <w:pPr>
        <w:ind w:left="360"/>
        <w:rPr>
          <w:b/>
          <w:bCs/>
          <w:i/>
          <w:iCs/>
        </w:rPr>
      </w:pPr>
    </w:p>
    <w:p w14:paraId="6B27BC1D" w14:textId="77777777" w:rsidR="009517B9" w:rsidRDefault="002D5FAA" w:rsidP="009517B9">
      <w:pPr>
        <w:ind w:left="360"/>
        <w:rPr>
          <w:rFonts w:cs="Arial"/>
          <w:i/>
          <w:iCs/>
        </w:rPr>
      </w:pPr>
      <w:r>
        <w:rPr>
          <w:rFonts w:cs="Arial"/>
          <w:b/>
          <w:bCs/>
          <w:i/>
          <w:iCs/>
        </w:rPr>
        <w:t xml:space="preserve">The occupational health &amp; wellbeing team </w:t>
      </w:r>
      <w:r w:rsidRPr="002D5FAA">
        <w:rPr>
          <w:rFonts w:cs="Arial"/>
          <w:i/>
          <w:iCs/>
        </w:rPr>
        <w:t xml:space="preserve">is a multi-disciplinary resource that </w:t>
      </w:r>
      <w:r w:rsidR="00AD385E">
        <w:rPr>
          <w:rFonts w:cs="Arial"/>
          <w:i/>
          <w:iCs/>
        </w:rPr>
        <w:t xml:space="preserve">includes nurses, counsellors, physiotherapists, technician, and administrative support. In conjunction with our partnerships, we </w:t>
      </w:r>
      <w:r w:rsidR="00153A79">
        <w:rPr>
          <w:rFonts w:cs="Arial"/>
          <w:i/>
          <w:iCs/>
        </w:rPr>
        <w:t>take</w:t>
      </w:r>
      <w:r w:rsidR="00677F64">
        <w:rPr>
          <w:rFonts w:cs="Arial"/>
          <w:i/>
          <w:iCs/>
        </w:rPr>
        <w:t xml:space="preserve"> pride in providing</w:t>
      </w:r>
      <w:r w:rsidRPr="002D5FAA">
        <w:rPr>
          <w:rFonts w:cs="Arial"/>
          <w:i/>
          <w:iCs/>
        </w:rPr>
        <w:t xml:space="preserve"> a range of fitness to work assessments, supportive interventions</w:t>
      </w:r>
      <w:r w:rsidR="00AD385E">
        <w:rPr>
          <w:rFonts w:cs="Arial"/>
          <w:i/>
          <w:iCs/>
        </w:rPr>
        <w:t>,</w:t>
      </w:r>
      <w:r w:rsidR="00D55AB6">
        <w:rPr>
          <w:rFonts w:cs="Arial"/>
          <w:i/>
          <w:iCs/>
        </w:rPr>
        <w:t xml:space="preserve"> </w:t>
      </w:r>
      <w:r w:rsidR="00153A79">
        <w:rPr>
          <w:rFonts w:cs="Arial"/>
          <w:i/>
          <w:iCs/>
        </w:rPr>
        <w:t>health surveillance</w:t>
      </w:r>
      <w:r w:rsidR="006050D2" w:rsidRPr="00280923">
        <w:rPr>
          <w:rFonts w:cs="Arial"/>
          <w:i/>
          <w:iCs/>
        </w:rPr>
        <w:t xml:space="preserve"> and </w:t>
      </w:r>
      <w:r>
        <w:rPr>
          <w:rFonts w:cs="Arial"/>
          <w:i/>
          <w:iCs/>
        </w:rPr>
        <w:t xml:space="preserve">health awareness programmes for all council staff and our partners.  The ethos of the team is to engage and support staff early </w:t>
      </w:r>
      <w:r w:rsidR="00AD385E">
        <w:rPr>
          <w:rFonts w:cs="Arial"/>
          <w:i/>
          <w:iCs/>
        </w:rPr>
        <w:t>to</w:t>
      </w:r>
      <w:r>
        <w:rPr>
          <w:rFonts w:cs="Arial"/>
          <w:i/>
          <w:iCs/>
        </w:rPr>
        <w:t xml:space="preserve"> support staff returning to work</w:t>
      </w:r>
      <w:r w:rsidR="00AD385E">
        <w:rPr>
          <w:rFonts w:cs="Arial"/>
          <w:i/>
          <w:iCs/>
        </w:rPr>
        <w:t xml:space="preserve">. Our work looks at the impact of work on health and health on work, contributing to the </w:t>
      </w:r>
      <w:r w:rsidR="0067691F">
        <w:rPr>
          <w:rFonts w:cs="Arial"/>
          <w:i/>
          <w:iCs/>
        </w:rPr>
        <w:t>community’s</w:t>
      </w:r>
      <w:r w:rsidR="00AD385E">
        <w:rPr>
          <w:rFonts w:cs="Arial"/>
          <w:i/>
          <w:iCs/>
        </w:rPr>
        <w:t xml:space="preserve"> </w:t>
      </w:r>
      <w:r w:rsidR="0067691F">
        <w:rPr>
          <w:rFonts w:cs="Arial"/>
          <w:i/>
          <w:iCs/>
        </w:rPr>
        <w:t xml:space="preserve">wellbeing that </w:t>
      </w:r>
      <w:r w:rsidR="00AD385E">
        <w:rPr>
          <w:rFonts w:cs="Arial"/>
          <w:i/>
          <w:iCs/>
        </w:rPr>
        <w:t xml:space="preserve">we serve in Rhondda Cynon Taf. </w:t>
      </w:r>
      <w:r w:rsidR="009517B9">
        <w:rPr>
          <w:rFonts w:cs="Arial"/>
          <w:i/>
          <w:iCs/>
        </w:rPr>
        <w:t xml:space="preserve"> </w:t>
      </w:r>
    </w:p>
    <w:p w14:paraId="6E6887D0" w14:textId="77777777" w:rsidR="009517B9" w:rsidRDefault="009517B9" w:rsidP="009517B9">
      <w:pPr>
        <w:rPr>
          <w:rFonts w:cs="Arial"/>
          <w:b/>
          <w:bCs/>
          <w:i/>
          <w:iCs/>
        </w:rPr>
      </w:pPr>
    </w:p>
    <w:p w14:paraId="3B2F2A54" w14:textId="77777777" w:rsidR="00EA42B0" w:rsidRDefault="00EA42B0">
      <w:pPr>
        <w:rPr>
          <w:b/>
          <w:caps/>
        </w:rPr>
      </w:pPr>
    </w:p>
    <w:p w14:paraId="1B77A46C" w14:textId="77777777" w:rsidR="000E346C" w:rsidRDefault="000E346C">
      <w:pPr>
        <w:rPr>
          <w:b/>
          <w:caps/>
        </w:rPr>
      </w:pPr>
    </w:p>
    <w:p w14:paraId="57EB76C9" w14:textId="77777777" w:rsidR="009517B9" w:rsidRPr="009517B9" w:rsidRDefault="009517B9" w:rsidP="009517B9">
      <w:pPr>
        <w:rPr>
          <w:b/>
          <w:caps/>
        </w:rPr>
      </w:pPr>
      <w:r w:rsidRPr="009517B9">
        <w:rPr>
          <w:b/>
          <w:caps/>
        </w:rPr>
        <w:t>Job Purpose</w:t>
      </w:r>
    </w:p>
    <w:p w14:paraId="7F38D5A8" w14:textId="77777777" w:rsidR="009517B9" w:rsidRDefault="009517B9">
      <w:pPr>
        <w:rPr>
          <w:b/>
          <w:caps/>
        </w:rPr>
      </w:pPr>
    </w:p>
    <w:p w14:paraId="426989AA" w14:textId="77777777" w:rsidR="000E346C" w:rsidRDefault="00155D43" w:rsidP="009517B9">
      <w:r>
        <w:t xml:space="preserve">The </w:t>
      </w:r>
      <w:r w:rsidR="000E346C">
        <w:t xml:space="preserve">Clinical </w:t>
      </w:r>
      <w:r>
        <w:t>N</w:t>
      </w:r>
      <w:r w:rsidR="009517B9" w:rsidRPr="009517B9">
        <w:t xml:space="preserve">urse </w:t>
      </w:r>
      <w:r w:rsidR="000E346C">
        <w:t>lead</w:t>
      </w:r>
      <w:r>
        <w:t xml:space="preserve"> </w:t>
      </w:r>
      <w:r w:rsidR="00A41173">
        <w:t>will</w:t>
      </w:r>
      <w:r w:rsidR="000E346C">
        <w:t>:</w:t>
      </w:r>
    </w:p>
    <w:p w14:paraId="65D30D81" w14:textId="77777777" w:rsidR="00A41173" w:rsidRDefault="00A41173" w:rsidP="000E346C">
      <w:pPr>
        <w:pStyle w:val="ListParagraph"/>
        <w:numPr>
          <w:ilvl w:val="0"/>
          <w:numId w:val="8"/>
        </w:numPr>
      </w:pPr>
      <w:r>
        <w:t xml:space="preserve">assist the </w:t>
      </w:r>
      <w:r w:rsidR="00E93C64">
        <w:t>O</w:t>
      </w:r>
      <w:r w:rsidR="006B36D1">
        <w:t xml:space="preserve">ccupational </w:t>
      </w:r>
      <w:r w:rsidR="00E93C64">
        <w:t>He</w:t>
      </w:r>
      <w:r w:rsidR="006B36D1">
        <w:t xml:space="preserve">alth </w:t>
      </w:r>
      <w:r w:rsidR="00E93C64">
        <w:t>M</w:t>
      </w:r>
      <w:r w:rsidR="006B36D1">
        <w:t xml:space="preserve">anager </w:t>
      </w:r>
      <w:r w:rsidR="009517B9" w:rsidRPr="009517B9">
        <w:t xml:space="preserve">in the effective co-ordination, </w:t>
      </w:r>
      <w:r w:rsidR="00AD385E" w:rsidRPr="009517B9">
        <w:t>development,</w:t>
      </w:r>
      <w:r w:rsidR="009517B9" w:rsidRPr="009517B9">
        <w:t xml:space="preserve"> an</w:t>
      </w:r>
      <w:r>
        <w:t>d management of</w:t>
      </w:r>
      <w:r w:rsidR="009517B9" w:rsidRPr="009517B9">
        <w:t xml:space="preserve"> </w:t>
      </w:r>
      <w:r w:rsidR="00AD385E">
        <w:t xml:space="preserve">the occupational health and wellbeing service. </w:t>
      </w:r>
    </w:p>
    <w:p w14:paraId="6CBA0A64" w14:textId="77777777" w:rsidR="00822059" w:rsidRDefault="00822059" w:rsidP="000E346C">
      <w:pPr>
        <w:pStyle w:val="ListParagraph"/>
        <w:numPr>
          <w:ilvl w:val="0"/>
          <w:numId w:val="8"/>
        </w:numPr>
      </w:pPr>
      <w:r>
        <w:t xml:space="preserve">deputise for the </w:t>
      </w:r>
      <w:r w:rsidR="00E93C64">
        <w:t>O</w:t>
      </w:r>
      <w:r>
        <w:t xml:space="preserve">ccupational </w:t>
      </w:r>
      <w:r w:rsidR="00E93C64">
        <w:t>H</w:t>
      </w:r>
      <w:r>
        <w:t xml:space="preserve">ealth </w:t>
      </w:r>
      <w:r w:rsidR="00046C02">
        <w:t>M</w:t>
      </w:r>
      <w:r>
        <w:t>anager.</w:t>
      </w:r>
    </w:p>
    <w:p w14:paraId="382D9A2F" w14:textId="76182C92" w:rsidR="009755B8" w:rsidRDefault="00AB212B" w:rsidP="000E346C">
      <w:pPr>
        <w:pStyle w:val="ListParagraph"/>
        <w:numPr>
          <w:ilvl w:val="0"/>
          <w:numId w:val="8"/>
        </w:numPr>
      </w:pPr>
      <w:r>
        <w:t>a</w:t>
      </w:r>
      <w:r w:rsidR="004E1E32">
        <w:t>ct as a lead</w:t>
      </w:r>
      <w:r w:rsidR="009755B8">
        <w:t xml:space="preserve"> </w:t>
      </w:r>
      <w:r>
        <w:t xml:space="preserve">for </w:t>
      </w:r>
      <w:r w:rsidR="009755B8">
        <w:t>clinical areas</w:t>
      </w:r>
      <w:r w:rsidR="009657E3">
        <w:t xml:space="preserve"> and </w:t>
      </w:r>
      <w:r>
        <w:t xml:space="preserve">as </w:t>
      </w:r>
      <w:r w:rsidR="009657E3">
        <w:t xml:space="preserve">an expert practitioner, </w:t>
      </w:r>
      <w:r w:rsidR="0048753C">
        <w:t xml:space="preserve">liaise, </w:t>
      </w:r>
      <w:r w:rsidR="00367C4E">
        <w:t>guide,</w:t>
      </w:r>
      <w:r w:rsidR="00130E40">
        <w:t xml:space="preserve"> and advise the </w:t>
      </w:r>
      <w:r w:rsidR="0048753C">
        <w:t>multi-disciplinary</w:t>
      </w:r>
      <w:r w:rsidR="00130E40">
        <w:t xml:space="preserve"> team </w:t>
      </w:r>
      <w:r w:rsidR="0048753C">
        <w:t xml:space="preserve">in the provision of </w:t>
      </w:r>
      <w:r>
        <w:t xml:space="preserve">an </w:t>
      </w:r>
      <w:r w:rsidR="0048753C">
        <w:t>optimum occupational health s</w:t>
      </w:r>
      <w:r w:rsidR="00B1045B">
        <w:t>ervice</w:t>
      </w:r>
      <w:r w:rsidR="0048753C">
        <w:t>.</w:t>
      </w:r>
      <w:r w:rsidR="009657E3">
        <w:t xml:space="preserve"> </w:t>
      </w:r>
    </w:p>
    <w:p w14:paraId="4880E0A7" w14:textId="12422B86" w:rsidR="00A41173" w:rsidRDefault="00A41173" w:rsidP="000E346C">
      <w:pPr>
        <w:pStyle w:val="ListParagraph"/>
        <w:numPr>
          <w:ilvl w:val="0"/>
          <w:numId w:val="8"/>
        </w:numPr>
      </w:pPr>
      <w:r>
        <w:t xml:space="preserve">provide effective management to the clinical team and ensure that the </w:t>
      </w:r>
      <w:r w:rsidR="00292ADB">
        <w:t>team achieve</w:t>
      </w:r>
      <w:r w:rsidR="00AD385E">
        <w:t xml:space="preserve"> the </w:t>
      </w:r>
      <w:r w:rsidR="0067691F">
        <w:t>team’s</w:t>
      </w:r>
      <w:r w:rsidR="00AD385E">
        <w:t xml:space="preserve"> outcomes</w:t>
      </w:r>
      <w:r w:rsidR="00AB212B">
        <w:t xml:space="preserve"> through</w:t>
      </w:r>
      <w:r w:rsidR="00367C4E">
        <w:t xml:space="preserve"> </w:t>
      </w:r>
      <w:r w:rsidR="00407C53">
        <w:t xml:space="preserve">monitoring, </w:t>
      </w:r>
      <w:r w:rsidR="00367C4E">
        <w:t xml:space="preserve">supervising, developing, and coaching </w:t>
      </w:r>
      <w:r w:rsidR="00053E86">
        <w:t xml:space="preserve">the clinical team </w:t>
      </w:r>
      <w:r w:rsidR="00413889">
        <w:t>to their full potential.</w:t>
      </w:r>
    </w:p>
    <w:p w14:paraId="13374FDF" w14:textId="595848D3" w:rsidR="009517B9" w:rsidRDefault="009517B9" w:rsidP="000E346C">
      <w:pPr>
        <w:pStyle w:val="ListParagraph"/>
        <w:numPr>
          <w:ilvl w:val="0"/>
          <w:numId w:val="8"/>
        </w:numPr>
      </w:pPr>
      <w:r w:rsidRPr="009517B9">
        <w:t xml:space="preserve">provide a dynamic and effective </w:t>
      </w:r>
      <w:r>
        <w:t>clinical</w:t>
      </w:r>
      <w:r w:rsidRPr="009517B9">
        <w:t xml:space="preserve"> </w:t>
      </w:r>
      <w:r w:rsidR="0067691F">
        <w:t xml:space="preserve">and </w:t>
      </w:r>
      <w:r w:rsidR="00AB212B">
        <w:t xml:space="preserve">holistic </w:t>
      </w:r>
      <w:r w:rsidR="0067691F">
        <w:t xml:space="preserve">wellbeing </w:t>
      </w:r>
      <w:r w:rsidRPr="009517B9">
        <w:t xml:space="preserve">service for </w:t>
      </w:r>
      <w:r w:rsidR="00AB212B">
        <w:t>C</w:t>
      </w:r>
      <w:r w:rsidR="0067691F">
        <w:t xml:space="preserve">ouncil staff and </w:t>
      </w:r>
      <w:r w:rsidR="00AB212B">
        <w:t>clients,</w:t>
      </w:r>
      <w:r w:rsidRPr="009517B9">
        <w:t xml:space="preserve"> providing a high standard of customer service, incorporating best </w:t>
      </w:r>
      <w:r w:rsidR="0067691F" w:rsidRPr="009517B9">
        <w:t>practice,</w:t>
      </w:r>
      <w:r w:rsidRPr="009517B9">
        <w:t xml:space="preserve"> and </w:t>
      </w:r>
      <w:r w:rsidR="00454435">
        <w:t xml:space="preserve">evaluating, </w:t>
      </w:r>
      <w:r w:rsidR="00DD3825" w:rsidRPr="009517B9">
        <w:t>utilising,</w:t>
      </w:r>
      <w:r w:rsidRPr="009517B9">
        <w:t xml:space="preserve"> and developing a range of </w:t>
      </w:r>
      <w:r>
        <w:t xml:space="preserve">clinical interventions to meet </w:t>
      </w:r>
      <w:r w:rsidR="0067691F">
        <w:t xml:space="preserve">the organisation </w:t>
      </w:r>
      <w:r>
        <w:t>need.</w:t>
      </w:r>
    </w:p>
    <w:p w14:paraId="4BFFD263" w14:textId="77777777" w:rsidR="0067691F" w:rsidRDefault="0067691F" w:rsidP="000E346C">
      <w:pPr>
        <w:pStyle w:val="ListParagraph"/>
        <w:numPr>
          <w:ilvl w:val="0"/>
          <w:numId w:val="8"/>
        </w:numPr>
      </w:pPr>
      <w:r>
        <w:t>support wider strategic health programmes such as influenza vaccinations.</w:t>
      </w:r>
    </w:p>
    <w:p w14:paraId="3036F888" w14:textId="77777777" w:rsidR="00AB212B" w:rsidRDefault="00AB212B" w:rsidP="000E346C">
      <w:pPr>
        <w:pStyle w:val="ListParagraph"/>
        <w:numPr>
          <w:ilvl w:val="0"/>
          <w:numId w:val="8"/>
        </w:numPr>
      </w:pPr>
      <w:r>
        <w:t>ensure policies and practices are in place to ensure robust clinical governance.  Contribute to Council wide policies relating to health, wellbeing and attendance.</w:t>
      </w:r>
    </w:p>
    <w:p w14:paraId="47E947B5" w14:textId="77777777" w:rsidR="00AB212B" w:rsidRDefault="00AB212B" w:rsidP="000E346C">
      <w:pPr>
        <w:pStyle w:val="ListParagraph"/>
        <w:numPr>
          <w:ilvl w:val="0"/>
          <w:numId w:val="8"/>
        </w:numPr>
      </w:pPr>
      <w:r>
        <w:t>develop strategies to ensure continuous improvement in the management of sickness absence within the Council.</w:t>
      </w:r>
    </w:p>
    <w:p w14:paraId="0F21B92E" w14:textId="77777777" w:rsidR="00EA42B0" w:rsidRDefault="00EA42B0" w:rsidP="00297506">
      <w:pPr>
        <w:rPr>
          <w:sz w:val="22"/>
        </w:rPr>
      </w:pPr>
    </w:p>
    <w:p w14:paraId="1BC9D49B" w14:textId="77777777" w:rsidR="00EA42B0" w:rsidRDefault="00EA42B0">
      <w:pPr>
        <w:pStyle w:val="Heading1"/>
        <w:jc w:val="left"/>
        <w:rPr>
          <w:caps w:val="0"/>
          <w:u w:val="none"/>
        </w:rPr>
      </w:pPr>
      <w:r>
        <w:rPr>
          <w:caps w:val="0"/>
          <w:u w:val="none"/>
        </w:rPr>
        <w:t>SPECIFIC RESPONSIBILITY</w:t>
      </w:r>
    </w:p>
    <w:p w14:paraId="28EE0F4F" w14:textId="77777777" w:rsidR="00EA42B0" w:rsidRDefault="00EA42B0"/>
    <w:p w14:paraId="4FCE0ABD" w14:textId="77777777" w:rsidR="009517B9" w:rsidRDefault="009517B9" w:rsidP="009517B9">
      <w:pPr>
        <w:pStyle w:val="ListParagraph"/>
        <w:numPr>
          <w:ilvl w:val="0"/>
          <w:numId w:val="7"/>
        </w:numPr>
      </w:pPr>
      <w:r>
        <w:t xml:space="preserve">To be professionally and legally accountable for all aspects of your work including the management of </w:t>
      </w:r>
      <w:r w:rsidR="00C16F8C">
        <w:t>staff</w:t>
      </w:r>
      <w:r>
        <w:t xml:space="preserve"> in your care, and to undertake ongoing evaluation of current delivery processes</w:t>
      </w:r>
      <w:r w:rsidR="00C16F8C">
        <w:t>, national guidance</w:t>
      </w:r>
      <w:r>
        <w:t xml:space="preserve"> and consider change were necessary</w:t>
      </w:r>
      <w:r w:rsidR="00C16F8C">
        <w:t>.</w:t>
      </w:r>
    </w:p>
    <w:p w14:paraId="2E7EC19D" w14:textId="77777777" w:rsidR="009517B9" w:rsidRDefault="009517B9" w:rsidP="009517B9">
      <w:pPr>
        <w:pStyle w:val="ListParagraph"/>
        <w:numPr>
          <w:ilvl w:val="0"/>
          <w:numId w:val="7"/>
        </w:numPr>
      </w:pPr>
      <w:r>
        <w:t xml:space="preserve">To undertake triaging of referrals </w:t>
      </w:r>
      <w:r w:rsidR="00C16F8C">
        <w:t>and allocate to the a</w:t>
      </w:r>
      <w:r>
        <w:t>ppropriate clinician for clinical assessment or intervention</w:t>
      </w:r>
      <w:r w:rsidR="00C16F8C">
        <w:t>.</w:t>
      </w:r>
    </w:p>
    <w:p w14:paraId="4FD66C6A" w14:textId="77777777" w:rsidR="009517B9" w:rsidRDefault="009517B9" w:rsidP="009517B9">
      <w:pPr>
        <w:pStyle w:val="ListParagraph"/>
        <w:numPr>
          <w:ilvl w:val="0"/>
          <w:numId w:val="7"/>
        </w:numPr>
      </w:pPr>
      <w:r>
        <w:t xml:space="preserve">To undertake clinical assessment in sickness absence clinics and case management meetings to determine the fitness for work for </w:t>
      </w:r>
      <w:r w:rsidR="00C16F8C">
        <w:t>staff</w:t>
      </w:r>
      <w:r>
        <w:t xml:space="preserve">, providing advice to managers on </w:t>
      </w:r>
      <w:r w:rsidR="00C16F8C">
        <w:t>staff</w:t>
      </w:r>
      <w:r>
        <w:t xml:space="preserve"> ill health status and advising on rehabilitation where appropriate.</w:t>
      </w:r>
    </w:p>
    <w:p w14:paraId="700A0A2D" w14:textId="77777777" w:rsidR="009517B9" w:rsidRDefault="00813373" w:rsidP="009517B9">
      <w:pPr>
        <w:pStyle w:val="ListParagraph"/>
        <w:numPr>
          <w:ilvl w:val="0"/>
          <w:numId w:val="7"/>
        </w:numPr>
      </w:pPr>
      <w:r>
        <w:t xml:space="preserve">To act as clinical case manager, </w:t>
      </w:r>
      <w:r w:rsidR="008647A1">
        <w:t xml:space="preserve">providing sickness absence reports, </w:t>
      </w:r>
      <w:r>
        <w:t>liaising with managers in relation to a</w:t>
      </w:r>
      <w:r w:rsidR="00C16F8C">
        <w:t xml:space="preserve"> staff</w:t>
      </w:r>
      <w:r w:rsidR="00F16E63">
        <w:t>’</w:t>
      </w:r>
      <w:r w:rsidR="00C16F8C">
        <w:t>s</w:t>
      </w:r>
      <w:r>
        <w:t xml:space="preserve"> fitness for work and rehabilitation if appropriate, liaising with GP’s, Specialist consultants and any other professional that may be involved in the </w:t>
      </w:r>
      <w:r w:rsidR="008647A1">
        <w:t>client’s</w:t>
      </w:r>
      <w:r>
        <w:t xml:space="preserve"> care.</w:t>
      </w:r>
    </w:p>
    <w:p w14:paraId="4C356139" w14:textId="77777777" w:rsidR="00813373" w:rsidRDefault="00813373" w:rsidP="009517B9">
      <w:pPr>
        <w:pStyle w:val="ListParagraph"/>
        <w:numPr>
          <w:ilvl w:val="0"/>
          <w:numId w:val="7"/>
        </w:numPr>
      </w:pPr>
      <w:r>
        <w:t>To communicate effectively and work collaboratively with colleagues and other partnerships for case management</w:t>
      </w:r>
      <w:r w:rsidR="00C16F8C">
        <w:t>.</w:t>
      </w:r>
    </w:p>
    <w:p w14:paraId="36DFB1BB" w14:textId="77777777" w:rsidR="00813373" w:rsidRDefault="00813373" w:rsidP="009517B9">
      <w:pPr>
        <w:pStyle w:val="ListParagraph"/>
        <w:numPr>
          <w:ilvl w:val="0"/>
          <w:numId w:val="7"/>
        </w:numPr>
      </w:pPr>
      <w:r>
        <w:t xml:space="preserve">Where applicable develop a business case for fast tracking clients to primary and secondary care such as </w:t>
      </w:r>
      <w:r w:rsidR="00F16E63">
        <w:t xml:space="preserve">Consultants / MRI Scans etc for further </w:t>
      </w:r>
      <w:r w:rsidR="00F16E63">
        <w:lastRenderedPageBreak/>
        <w:t xml:space="preserve">investigations to aid diagnosis </w:t>
      </w:r>
      <w:r w:rsidR="008647A1">
        <w:t>and to</w:t>
      </w:r>
      <w:r w:rsidR="00F16E63">
        <w:t xml:space="preserve"> advise interventions </w:t>
      </w:r>
      <w:r w:rsidR="008647A1">
        <w:t>of</w:t>
      </w:r>
      <w:r w:rsidR="00F16E63">
        <w:t xml:space="preserve"> support </w:t>
      </w:r>
      <w:r w:rsidR="008647A1">
        <w:t xml:space="preserve">for the staff member </w:t>
      </w:r>
      <w:r w:rsidR="00F16E63">
        <w:t>remain in or return to work.</w:t>
      </w:r>
    </w:p>
    <w:p w14:paraId="3EB22D99" w14:textId="77777777" w:rsidR="008647A1" w:rsidRDefault="00F16E63" w:rsidP="009517B9">
      <w:pPr>
        <w:pStyle w:val="ListParagraph"/>
        <w:numPr>
          <w:ilvl w:val="0"/>
          <w:numId w:val="7"/>
        </w:numPr>
      </w:pPr>
      <w:r>
        <w:t xml:space="preserve">To </w:t>
      </w:r>
      <w:r w:rsidR="008647A1">
        <w:t>update clinical records on COHORT occupational health management system.</w:t>
      </w:r>
    </w:p>
    <w:p w14:paraId="548C182E" w14:textId="77777777" w:rsidR="00F16E63" w:rsidRDefault="00F16E63" w:rsidP="009517B9">
      <w:pPr>
        <w:pStyle w:val="ListParagraph"/>
        <w:numPr>
          <w:ilvl w:val="0"/>
          <w:numId w:val="7"/>
        </w:numPr>
      </w:pPr>
      <w:r>
        <w:t>To ensure that the team is responsive to the needs of the employer and the individual client</w:t>
      </w:r>
      <w:r w:rsidR="008647A1">
        <w:t>.</w:t>
      </w:r>
    </w:p>
    <w:p w14:paraId="1D886F22" w14:textId="77777777" w:rsidR="00F16E63" w:rsidRDefault="00F16E63" w:rsidP="009517B9">
      <w:pPr>
        <w:pStyle w:val="ListParagraph"/>
        <w:numPr>
          <w:ilvl w:val="0"/>
          <w:numId w:val="7"/>
        </w:numPr>
      </w:pPr>
      <w:r>
        <w:t xml:space="preserve">To continue developing partnerships with internal and external agencies </w:t>
      </w:r>
      <w:r w:rsidR="00F54E3C">
        <w:t>such as GP’s</w:t>
      </w:r>
      <w:r w:rsidR="009B49F1">
        <w:t xml:space="preserve">, DWP, voluntary sector organisations </w:t>
      </w:r>
      <w:r>
        <w:t xml:space="preserve">which can enhance the </w:t>
      </w:r>
      <w:r w:rsidR="008647A1">
        <w:t xml:space="preserve">team’s </w:t>
      </w:r>
      <w:r>
        <w:t>ongoing work in raising awareness of employee wellbeing</w:t>
      </w:r>
      <w:r w:rsidR="008647A1">
        <w:t>.</w:t>
      </w:r>
    </w:p>
    <w:p w14:paraId="161C3DB3" w14:textId="5D33C545" w:rsidR="00F16E63" w:rsidRDefault="00F16E63" w:rsidP="009517B9">
      <w:pPr>
        <w:pStyle w:val="ListParagraph"/>
        <w:numPr>
          <w:ilvl w:val="0"/>
          <w:numId w:val="7"/>
        </w:numPr>
      </w:pPr>
      <w:r>
        <w:t>To manage and clinically supervi</w:t>
      </w:r>
      <w:r w:rsidR="00A41173">
        <w:t xml:space="preserve">se the physiotherapy team, </w:t>
      </w:r>
      <w:r w:rsidR="002915A2">
        <w:t xml:space="preserve">nursing team, </w:t>
      </w:r>
      <w:r w:rsidR="006C65DA">
        <w:t xml:space="preserve">occupational health technician </w:t>
      </w:r>
      <w:r w:rsidR="00273AA1">
        <w:t xml:space="preserve">and </w:t>
      </w:r>
      <w:r w:rsidR="00A41173">
        <w:t>counselling team</w:t>
      </w:r>
      <w:r>
        <w:t>, ensuring they deliver a professional service and maintain clinical governance</w:t>
      </w:r>
      <w:r w:rsidR="008647A1">
        <w:t>.</w:t>
      </w:r>
    </w:p>
    <w:p w14:paraId="5477C767" w14:textId="77777777" w:rsidR="002E4065" w:rsidRDefault="002E4065" w:rsidP="009517B9">
      <w:pPr>
        <w:pStyle w:val="ListParagraph"/>
        <w:numPr>
          <w:ilvl w:val="0"/>
          <w:numId w:val="7"/>
        </w:numPr>
      </w:pPr>
      <w:r>
        <w:t xml:space="preserve">To plan, deliver and record inhouse clinical training and supervision for all </w:t>
      </w:r>
      <w:r w:rsidR="00CE7252">
        <w:t xml:space="preserve">the </w:t>
      </w:r>
      <w:r>
        <w:t>clinical team</w:t>
      </w:r>
      <w:r w:rsidR="001E2B97">
        <w:t xml:space="preserve"> </w:t>
      </w:r>
      <w:r w:rsidR="007B6031">
        <w:t xml:space="preserve">in line with service </w:t>
      </w:r>
      <w:r w:rsidR="00521AB6">
        <w:t xml:space="preserve">delivery or </w:t>
      </w:r>
      <w:r w:rsidR="007B6031">
        <w:t>need.</w:t>
      </w:r>
    </w:p>
    <w:p w14:paraId="1229B049" w14:textId="77777777" w:rsidR="00F16E63" w:rsidRDefault="00F16E63" w:rsidP="009517B9">
      <w:pPr>
        <w:pStyle w:val="ListParagraph"/>
        <w:numPr>
          <w:ilvl w:val="0"/>
          <w:numId w:val="7"/>
        </w:numPr>
      </w:pPr>
      <w:r>
        <w:t xml:space="preserve"> To work in partnership with key stakeholders to develop programmes and interventions to meet the differing needs of </w:t>
      </w:r>
      <w:r w:rsidR="008647A1">
        <w:t>the service areas</w:t>
      </w:r>
      <w:r>
        <w:t xml:space="preserve"> and individuals</w:t>
      </w:r>
      <w:r w:rsidR="008647A1">
        <w:t>.</w:t>
      </w:r>
    </w:p>
    <w:p w14:paraId="645C8947" w14:textId="77777777" w:rsidR="00F16E63" w:rsidRDefault="00F16E63" w:rsidP="009517B9">
      <w:pPr>
        <w:pStyle w:val="ListParagraph"/>
        <w:numPr>
          <w:ilvl w:val="0"/>
          <w:numId w:val="7"/>
        </w:numPr>
      </w:pPr>
      <w:r>
        <w:t xml:space="preserve">To </w:t>
      </w:r>
      <w:r w:rsidR="002E4065">
        <w:t>support the delivery of</w:t>
      </w:r>
      <w:r>
        <w:t xml:space="preserve"> outcomes </w:t>
      </w:r>
      <w:r w:rsidR="002E4065">
        <w:t>in</w:t>
      </w:r>
      <w:r>
        <w:t xml:space="preserve"> the </w:t>
      </w:r>
      <w:r w:rsidR="002E4065">
        <w:t xml:space="preserve">team’s </w:t>
      </w:r>
      <w:r w:rsidR="008647A1">
        <w:t>business plans.</w:t>
      </w:r>
    </w:p>
    <w:p w14:paraId="4D0B61CD" w14:textId="77777777" w:rsidR="00F16E63" w:rsidRDefault="00F16E63" w:rsidP="009517B9">
      <w:pPr>
        <w:pStyle w:val="ListParagraph"/>
        <w:numPr>
          <w:ilvl w:val="0"/>
          <w:numId w:val="7"/>
        </w:numPr>
      </w:pPr>
      <w:r>
        <w:t>To undertake group sessions promoting a variety of health interventions</w:t>
      </w:r>
      <w:r w:rsidR="002E4065">
        <w:t>.</w:t>
      </w:r>
    </w:p>
    <w:p w14:paraId="48B3DCB9" w14:textId="77777777" w:rsidR="00F16E63" w:rsidRDefault="00F16E63" w:rsidP="009517B9">
      <w:pPr>
        <w:pStyle w:val="ListParagraph"/>
        <w:numPr>
          <w:ilvl w:val="0"/>
          <w:numId w:val="7"/>
        </w:numPr>
      </w:pPr>
      <w:r>
        <w:t>To provide training in relation to the management of a range of health and wellbeing related issues</w:t>
      </w:r>
      <w:r w:rsidR="002E4065">
        <w:t>.</w:t>
      </w:r>
    </w:p>
    <w:p w14:paraId="37278A96" w14:textId="77777777" w:rsidR="00F16E63" w:rsidRDefault="00F16E63" w:rsidP="009517B9">
      <w:pPr>
        <w:pStyle w:val="ListParagraph"/>
        <w:numPr>
          <w:ilvl w:val="0"/>
          <w:numId w:val="7"/>
        </w:numPr>
      </w:pPr>
      <w:r>
        <w:t xml:space="preserve">To liaise with colleagues within the multidisciplinary team on holistic </w:t>
      </w:r>
      <w:r w:rsidR="00A41173">
        <w:t>c</w:t>
      </w:r>
      <w:r>
        <w:t>are plans for clients.</w:t>
      </w:r>
    </w:p>
    <w:p w14:paraId="02FC6D1E" w14:textId="77777777" w:rsidR="00F16E63" w:rsidRDefault="00F16E63" w:rsidP="009517B9">
      <w:pPr>
        <w:pStyle w:val="ListParagraph"/>
        <w:numPr>
          <w:ilvl w:val="0"/>
          <w:numId w:val="7"/>
        </w:numPr>
      </w:pPr>
      <w:r>
        <w:t xml:space="preserve">To </w:t>
      </w:r>
      <w:r w:rsidR="002E4065">
        <w:t>ensure we deliver a robust and efficient health surveillance</w:t>
      </w:r>
      <w:r>
        <w:t xml:space="preserve"> service to those </w:t>
      </w:r>
      <w:r w:rsidR="00FD132E">
        <w:t xml:space="preserve">staff that </w:t>
      </w:r>
      <w:r>
        <w:t>are exposed to working environments that may have an adverse effect on their health and provide screening in line with best practice guidelines</w:t>
      </w:r>
      <w:r w:rsidR="002E4065">
        <w:t>.</w:t>
      </w:r>
    </w:p>
    <w:p w14:paraId="28F2DC76" w14:textId="77777777" w:rsidR="002E4065" w:rsidRDefault="002E4065" w:rsidP="009517B9">
      <w:pPr>
        <w:pStyle w:val="ListParagraph"/>
        <w:numPr>
          <w:ilvl w:val="0"/>
          <w:numId w:val="7"/>
        </w:numPr>
      </w:pPr>
      <w:r>
        <w:t xml:space="preserve">To </w:t>
      </w:r>
      <w:r w:rsidR="000E346C">
        <w:t xml:space="preserve">work in partnership with our colleagues/networks to </w:t>
      </w:r>
      <w:r>
        <w:t xml:space="preserve">plan, manage and deliver </w:t>
      </w:r>
      <w:r w:rsidR="00B2279F">
        <w:t xml:space="preserve">evidence based </w:t>
      </w:r>
      <w:r w:rsidR="000E346C">
        <w:t xml:space="preserve">health programmes such as influenza in line with </w:t>
      </w:r>
      <w:r w:rsidR="00B2279F">
        <w:t xml:space="preserve">the </w:t>
      </w:r>
      <w:r w:rsidR="000E346C">
        <w:t>latest medical guidance.</w:t>
      </w:r>
    </w:p>
    <w:p w14:paraId="08005611" w14:textId="77777777" w:rsidR="00F16E63" w:rsidRDefault="00A41173" w:rsidP="009517B9">
      <w:pPr>
        <w:pStyle w:val="ListParagraph"/>
        <w:numPr>
          <w:ilvl w:val="0"/>
          <w:numId w:val="7"/>
        </w:numPr>
      </w:pPr>
      <w:r>
        <w:t>T</w:t>
      </w:r>
      <w:r w:rsidR="00F16E63">
        <w:t>o advise on new legislation and take part in the planning and development processes of Occupational Health issues in conjunction with Health and Safety colleagues</w:t>
      </w:r>
      <w:r w:rsidR="002E4065">
        <w:t>.</w:t>
      </w:r>
    </w:p>
    <w:p w14:paraId="0FF28154" w14:textId="77777777" w:rsidR="00090086" w:rsidRDefault="00090086" w:rsidP="009517B9">
      <w:pPr>
        <w:pStyle w:val="ListParagraph"/>
        <w:numPr>
          <w:ilvl w:val="0"/>
          <w:numId w:val="7"/>
        </w:numPr>
      </w:pPr>
      <w:r>
        <w:t xml:space="preserve">To review </w:t>
      </w:r>
      <w:r w:rsidR="00AA007F">
        <w:t xml:space="preserve">and manage </w:t>
      </w:r>
      <w:r>
        <w:t>all internal clin</w:t>
      </w:r>
      <w:r w:rsidR="00D80A80">
        <w:t>ical policies and processes in line with current guidance.</w:t>
      </w:r>
    </w:p>
    <w:p w14:paraId="65581B00" w14:textId="77777777" w:rsidR="00F16E63" w:rsidRDefault="00F16E63" w:rsidP="009517B9">
      <w:pPr>
        <w:pStyle w:val="ListParagraph"/>
        <w:numPr>
          <w:ilvl w:val="0"/>
          <w:numId w:val="7"/>
        </w:numPr>
      </w:pPr>
      <w:r>
        <w:t>To maintain and manage own professional development and competency in line with NMC registration requirements</w:t>
      </w:r>
      <w:r w:rsidR="002E4065">
        <w:t>.</w:t>
      </w:r>
    </w:p>
    <w:p w14:paraId="0010C4A4" w14:textId="77777777" w:rsidR="00F16E63" w:rsidRDefault="00F16E63" w:rsidP="009517B9">
      <w:pPr>
        <w:pStyle w:val="ListParagraph"/>
        <w:numPr>
          <w:ilvl w:val="0"/>
          <w:numId w:val="7"/>
        </w:numPr>
      </w:pPr>
      <w:r>
        <w:t xml:space="preserve">To ensure that </w:t>
      </w:r>
      <w:r w:rsidR="002E4065">
        <w:t xml:space="preserve">medication and </w:t>
      </w:r>
      <w:r>
        <w:t>medical equipment</w:t>
      </w:r>
      <w:r w:rsidR="002E4065">
        <w:t>/supplies</w:t>
      </w:r>
      <w:r>
        <w:t xml:space="preserve"> are </w:t>
      </w:r>
      <w:r w:rsidR="002E4065">
        <w:t xml:space="preserve">managed, stored effectively, checked, and </w:t>
      </w:r>
      <w:r>
        <w:t>maintained</w:t>
      </w:r>
      <w:r w:rsidR="002E4065">
        <w:t xml:space="preserve"> in line with guidance</w:t>
      </w:r>
      <w:r>
        <w:t>.</w:t>
      </w:r>
    </w:p>
    <w:p w14:paraId="1E5481CD" w14:textId="77777777" w:rsidR="0070765F" w:rsidRDefault="0070765F" w:rsidP="009517B9">
      <w:pPr>
        <w:pStyle w:val="ListParagraph"/>
        <w:numPr>
          <w:ilvl w:val="0"/>
          <w:numId w:val="7"/>
        </w:numPr>
      </w:pPr>
      <w:r>
        <w:t>Ensure patient safeguarding and mitigate against a negative outcome by completing a client assessment that complies with patient specific directions and legislation</w:t>
      </w:r>
      <w:r w:rsidR="002E4065">
        <w:t>.</w:t>
      </w:r>
    </w:p>
    <w:p w14:paraId="2B044E1F" w14:textId="77777777" w:rsidR="0070765F" w:rsidRDefault="0070765F" w:rsidP="009517B9">
      <w:pPr>
        <w:pStyle w:val="ListParagraph"/>
        <w:numPr>
          <w:ilvl w:val="0"/>
          <w:numId w:val="7"/>
        </w:numPr>
      </w:pPr>
      <w:r>
        <w:t>To maintain medical confidentiality in line with NMC Code of Professional Conduct and Royal College of Nursing guidance on confidentiality</w:t>
      </w:r>
      <w:r w:rsidR="00EC7C0A">
        <w:t>.</w:t>
      </w:r>
    </w:p>
    <w:p w14:paraId="5F35C8A9" w14:textId="77777777" w:rsidR="00EC7C0A" w:rsidRDefault="00EC7C0A" w:rsidP="00513F39">
      <w:pPr>
        <w:pStyle w:val="ListParagraph"/>
      </w:pPr>
    </w:p>
    <w:p w14:paraId="2D5FED96" w14:textId="77777777" w:rsidR="00EA42B0" w:rsidRDefault="00EA42B0"/>
    <w:p w14:paraId="542A6670" w14:textId="77777777" w:rsidR="006C0E74" w:rsidRDefault="006C0E74" w:rsidP="006C0E74">
      <w:pPr>
        <w:pStyle w:val="BodyText"/>
      </w:pPr>
      <w:r>
        <w:t xml:space="preserve">To carry out health and safety responsibilities in accordance with the </w:t>
      </w:r>
      <w:r w:rsidR="00C03FD5">
        <w:t>division’s</w:t>
      </w:r>
      <w:r>
        <w:t xml:space="preserve"> Health &amp; Safety Responsibilities document.</w:t>
      </w:r>
    </w:p>
    <w:p w14:paraId="79A8B372" w14:textId="77777777" w:rsidR="006C0E74" w:rsidRDefault="006C0E74" w:rsidP="006C0E74">
      <w:pPr>
        <w:jc w:val="both"/>
        <w:rPr>
          <w:rFonts w:cs="Arial"/>
        </w:rPr>
      </w:pPr>
    </w:p>
    <w:p w14:paraId="57F917AC" w14:textId="77777777" w:rsidR="006C0E74" w:rsidRDefault="006C0E74" w:rsidP="006C0E74">
      <w:pPr>
        <w:jc w:val="both"/>
        <w:rPr>
          <w:rFonts w:ascii="Arial Unicode MS" w:eastAsia="Arial Unicode MS" w:hAnsi="Arial Unicode MS" w:cs="Arial Unicode MS"/>
        </w:rPr>
      </w:pPr>
      <w:r>
        <w:rPr>
          <w:rFonts w:cs="Arial"/>
        </w:rPr>
        <w:lastRenderedPageBreak/>
        <w:t>To undertake such other duties and responsibilities commensurate with the grade, as may be reasonably required by the Service Director, or as a mutually agreed development opportunity.</w:t>
      </w:r>
    </w:p>
    <w:p w14:paraId="0A0DF3AF" w14:textId="77777777" w:rsidR="006C0E74" w:rsidRDefault="006C0E74" w:rsidP="006C0E74">
      <w:pPr>
        <w:jc w:val="both"/>
        <w:rPr>
          <w:rFonts w:cs="Arial"/>
          <w:b/>
        </w:rPr>
      </w:pPr>
      <w:r>
        <w:rPr>
          <w:rFonts w:cs="Arial"/>
          <w:b/>
        </w:rPr>
        <w:t> </w:t>
      </w:r>
    </w:p>
    <w:p w14:paraId="544A3E04" w14:textId="77777777" w:rsidR="006C0E74" w:rsidRDefault="006C0E74" w:rsidP="006C0E74">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3F39F732" w14:textId="77777777" w:rsidR="006C0E74" w:rsidRDefault="006C0E74" w:rsidP="006C0E74">
      <w:pPr>
        <w:jc w:val="both"/>
        <w:rPr>
          <w:rFonts w:cs="Arial"/>
        </w:rPr>
      </w:pPr>
      <w:r>
        <w:rPr>
          <w:rFonts w:cs="Arial"/>
        </w:rPr>
        <w:t> </w:t>
      </w:r>
    </w:p>
    <w:p w14:paraId="2DCD078A" w14:textId="77777777" w:rsidR="006C0E74" w:rsidRDefault="006C0E74" w:rsidP="006C0E74">
      <w:pPr>
        <w:pStyle w:val="BodyText2"/>
        <w:rPr>
          <w:rFonts w:cs="Arial"/>
          <w:i/>
          <w:iCs/>
        </w:rPr>
      </w:pPr>
      <w:r>
        <w:rPr>
          <w:rFonts w:cs="Arial"/>
          <w:i/>
          <w:iCs/>
        </w:rPr>
        <w:t xml:space="preserve">Protecting Children and Vulnerable Adults is a core responsibility of all staff.  </w:t>
      </w:r>
    </w:p>
    <w:p w14:paraId="2DA712D3" w14:textId="77777777" w:rsidR="006C0E74" w:rsidRDefault="006C0E74" w:rsidP="006C0E74">
      <w:pPr>
        <w:pStyle w:val="BodyText2"/>
      </w:pPr>
      <w:r>
        <w:rPr>
          <w:rFonts w:cs="Arial"/>
          <w:i/>
          <w:iCs/>
        </w:rPr>
        <w:t>All safeguarding concerns should be reported to the Cwm Taf Multi-Agency Safeguarding Hub (MASH).</w:t>
      </w:r>
    </w:p>
    <w:p w14:paraId="7D89EC62" w14:textId="77777777" w:rsidR="006C0E74" w:rsidRDefault="006C0E74" w:rsidP="006C0E74">
      <w:pPr>
        <w:jc w:val="both"/>
        <w:rPr>
          <w:b/>
        </w:rPr>
      </w:pPr>
    </w:p>
    <w:p w14:paraId="2F3E7399" w14:textId="77777777" w:rsidR="00EA42B0" w:rsidRDefault="00EA42B0">
      <w:pPr>
        <w:jc w:val="both"/>
        <w:rPr>
          <w:b/>
          <w:bCs/>
          <w:sz w:val="20"/>
        </w:rPr>
      </w:pPr>
    </w:p>
    <w:p w14:paraId="09E58223" w14:textId="77777777" w:rsidR="00EA42B0" w:rsidRDefault="00EA42B0">
      <w:pPr>
        <w:pStyle w:val="BodyText3"/>
        <w:jc w:val="center"/>
        <w:rPr>
          <w:sz w:val="32"/>
          <w:u w:val="single"/>
        </w:rPr>
      </w:pPr>
      <w:r>
        <w:br w:type="page"/>
      </w:r>
      <w:r>
        <w:rPr>
          <w:sz w:val="32"/>
          <w:u w:val="single"/>
        </w:rPr>
        <w:lastRenderedPageBreak/>
        <w:t>PERSON SPECIFICATION</w:t>
      </w:r>
    </w:p>
    <w:p w14:paraId="44BE2C1E" w14:textId="77777777" w:rsidR="00EA42B0" w:rsidRDefault="00EA42B0">
      <w:pPr>
        <w:pStyle w:val="BodyText3"/>
      </w:pPr>
    </w:p>
    <w:p w14:paraId="4EAF459A" w14:textId="77777777" w:rsidR="00EA42B0" w:rsidRDefault="00EA42B0">
      <w:pPr>
        <w:pStyle w:val="BodyText3"/>
      </w:pPr>
      <w:r>
        <w:t>This Person Specification sets out the knowledge and / or qualifications, past experience and personal competencies that would be ideal for this particular post.</w:t>
      </w:r>
    </w:p>
    <w:p w14:paraId="350E0275" w14:textId="77777777" w:rsidR="00EA42B0" w:rsidRDefault="00EA42B0"/>
    <w:p w14:paraId="7581105A" w14:textId="77777777"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14:paraId="735D4254" w14:textId="77777777" w:rsidR="00EA42B0" w:rsidRDefault="00EA42B0"/>
    <w:p w14:paraId="5BC6979C" w14:textId="77777777"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6CB328B1" w14:textId="77777777" w:rsidR="00EA42B0" w:rsidRDefault="00EA42B0"/>
    <w:p w14:paraId="302CF328" w14:textId="77777777" w:rsidR="00EA42B0" w:rsidRDefault="00EA42B0">
      <w:r>
        <w:t xml:space="preserve">The </w:t>
      </w:r>
      <w:r>
        <w:rPr>
          <w:b/>
          <w:bCs/>
        </w:rPr>
        <w:t>Special Conditions and Professional Requirements</w:t>
      </w:r>
      <w:r>
        <w:t xml:space="preserve"> section describes any other qualities appropriate to the </w:t>
      </w:r>
      <w:r w:rsidR="006F7092">
        <w:t>circumstances</w:t>
      </w:r>
      <w:r>
        <w:t xml:space="preserve"> associated with this role.</w:t>
      </w:r>
    </w:p>
    <w:p w14:paraId="47790BE4" w14:textId="77777777" w:rsidR="006F7092" w:rsidRDefault="006F7092"/>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3685"/>
        <w:gridCol w:w="3515"/>
      </w:tblGrid>
      <w:tr w:rsidR="00EA42B0" w14:paraId="7DDB6850" w14:textId="77777777" w:rsidTr="00280923">
        <w:tc>
          <w:tcPr>
            <w:tcW w:w="3148" w:type="dxa"/>
          </w:tcPr>
          <w:p w14:paraId="09C9F2D0" w14:textId="77777777" w:rsidR="00EA42B0" w:rsidRDefault="00EA42B0">
            <w:pPr>
              <w:pStyle w:val="Heading4"/>
              <w:rPr>
                <w:b/>
                <w:bCs/>
                <w:sz w:val="28"/>
                <w:u w:val="none"/>
              </w:rPr>
            </w:pPr>
            <w:r>
              <w:rPr>
                <w:b/>
                <w:bCs/>
                <w:sz w:val="28"/>
                <w:u w:val="none"/>
              </w:rPr>
              <w:lastRenderedPageBreak/>
              <w:t>ATTRIBUTE</w:t>
            </w:r>
          </w:p>
        </w:tc>
        <w:tc>
          <w:tcPr>
            <w:tcW w:w="3685" w:type="dxa"/>
          </w:tcPr>
          <w:p w14:paraId="2374C5E5" w14:textId="77777777" w:rsidR="00EA42B0" w:rsidRDefault="00EA42B0">
            <w:pPr>
              <w:pStyle w:val="Heading5"/>
              <w:rPr>
                <w:bCs/>
                <w:sz w:val="28"/>
              </w:rPr>
            </w:pPr>
            <w:r>
              <w:rPr>
                <w:bCs/>
                <w:sz w:val="28"/>
              </w:rPr>
              <w:t>ESSENTIAL</w:t>
            </w:r>
          </w:p>
        </w:tc>
        <w:tc>
          <w:tcPr>
            <w:tcW w:w="3515" w:type="dxa"/>
          </w:tcPr>
          <w:p w14:paraId="51D89BBC" w14:textId="77777777" w:rsidR="00EA42B0" w:rsidRDefault="00EA42B0">
            <w:pPr>
              <w:jc w:val="center"/>
              <w:rPr>
                <w:b/>
                <w:bCs/>
              </w:rPr>
            </w:pPr>
            <w:r>
              <w:rPr>
                <w:b/>
                <w:bCs/>
                <w:sz w:val="28"/>
              </w:rPr>
              <w:t>DESIRABLE</w:t>
            </w:r>
          </w:p>
        </w:tc>
      </w:tr>
      <w:tr w:rsidR="00EA42B0" w14:paraId="4AE2F491" w14:textId="77777777" w:rsidTr="00280923">
        <w:tc>
          <w:tcPr>
            <w:tcW w:w="3148" w:type="dxa"/>
          </w:tcPr>
          <w:p w14:paraId="653DD047" w14:textId="77777777" w:rsidR="00EA42B0" w:rsidRDefault="00EA42B0">
            <w:pPr>
              <w:pStyle w:val="Heading1"/>
              <w:widowControl w:val="0"/>
              <w:jc w:val="left"/>
              <w:rPr>
                <w:sz w:val="28"/>
                <w:u w:val="none"/>
              </w:rPr>
            </w:pPr>
            <w:r>
              <w:rPr>
                <w:sz w:val="28"/>
                <w:u w:val="none"/>
              </w:rPr>
              <w:t xml:space="preserve">KNOWLEDGE / </w:t>
            </w:r>
          </w:p>
          <w:p w14:paraId="0F6C2084" w14:textId="77777777" w:rsidR="00EA42B0" w:rsidRDefault="00EA42B0">
            <w:pPr>
              <w:pStyle w:val="Heading6"/>
            </w:pPr>
            <w:r>
              <w:t xml:space="preserve">EDUCATION </w:t>
            </w:r>
          </w:p>
          <w:p w14:paraId="422830EF" w14:textId="77777777" w:rsidR="00EA42B0" w:rsidRDefault="00EA42B0">
            <w:pPr>
              <w:pStyle w:val="BodyText2"/>
            </w:pPr>
          </w:p>
        </w:tc>
        <w:tc>
          <w:tcPr>
            <w:tcW w:w="3685" w:type="dxa"/>
          </w:tcPr>
          <w:p w14:paraId="1AEA1785" w14:textId="77777777" w:rsidR="00FF00A8" w:rsidRDefault="007C056B" w:rsidP="00FF00A8">
            <w:pPr>
              <w:pStyle w:val="BodyText2"/>
              <w:spacing w:after="120"/>
              <w:ind w:left="40"/>
              <w:jc w:val="left"/>
              <w:rPr>
                <w:b w:val="0"/>
                <w:bCs/>
              </w:rPr>
            </w:pPr>
            <w:r>
              <w:rPr>
                <w:b w:val="0"/>
                <w:bCs/>
              </w:rPr>
              <w:fldChar w:fldCharType="begin">
                <w:ffData>
                  <w:name w:val="Text11"/>
                  <w:enabled/>
                  <w:calcOnExit w:val="0"/>
                  <w:textInput/>
                </w:ffData>
              </w:fldChar>
            </w:r>
            <w:bookmarkStart w:id="3" w:name="Text11"/>
            <w:r w:rsidR="00EA42B0">
              <w:rPr>
                <w:b w:val="0"/>
                <w:bCs/>
              </w:rPr>
              <w:instrText xml:space="preserve"> FORMTEXT </w:instrText>
            </w:r>
            <w:r>
              <w:rPr>
                <w:b w:val="0"/>
                <w:bCs/>
              </w:rPr>
            </w:r>
            <w:r>
              <w:rPr>
                <w:b w:val="0"/>
                <w:bCs/>
              </w:rPr>
              <w:fldChar w:fldCharType="separate"/>
            </w:r>
            <w:r w:rsidR="00FF00A8" w:rsidRPr="00FF00A8">
              <w:rPr>
                <w:b w:val="0"/>
                <w:bCs/>
              </w:rPr>
              <w:t>Level 1 Registered General Nurse</w:t>
            </w:r>
          </w:p>
          <w:p w14:paraId="219502DD" w14:textId="77777777" w:rsidR="007E5FE1" w:rsidRDefault="00FF00A8" w:rsidP="00F52CF5">
            <w:pPr>
              <w:pStyle w:val="BodyText2"/>
              <w:spacing w:after="120"/>
              <w:ind w:left="40"/>
              <w:jc w:val="left"/>
              <w:rPr>
                <w:b w:val="0"/>
                <w:bCs/>
              </w:rPr>
            </w:pPr>
            <w:r w:rsidRPr="00FF00A8">
              <w:rPr>
                <w:b w:val="0"/>
                <w:bCs/>
              </w:rPr>
              <w:t xml:space="preserve">Ability and commitment to </w:t>
            </w:r>
            <w:r w:rsidR="00F52CF5">
              <w:rPr>
                <w:b w:val="0"/>
                <w:bCs/>
              </w:rPr>
              <w:t>undertake CPD to enhance service delivery</w:t>
            </w:r>
          </w:p>
          <w:p w14:paraId="6C9B9EF1" w14:textId="77777777" w:rsidR="00EA42B0" w:rsidRDefault="007E5FE1" w:rsidP="007E5FE1">
            <w:pPr>
              <w:pStyle w:val="BodyText2"/>
              <w:spacing w:after="120"/>
              <w:ind w:left="40"/>
              <w:jc w:val="left"/>
              <w:rPr>
                <w:b w:val="0"/>
                <w:bCs/>
              </w:rPr>
            </w:pPr>
            <w:r>
              <w:rPr>
                <w:b w:val="0"/>
                <w:bCs/>
              </w:rPr>
              <w:t>Diploma in Occupational Health</w:t>
            </w:r>
            <w:r w:rsidR="007C056B">
              <w:rPr>
                <w:b w:val="0"/>
                <w:bCs/>
              </w:rPr>
              <w:fldChar w:fldCharType="end"/>
            </w:r>
            <w:bookmarkEnd w:id="3"/>
          </w:p>
          <w:p w14:paraId="292D6868" w14:textId="77777777" w:rsidR="0077168C" w:rsidRPr="000213FC" w:rsidRDefault="0077168C" w:rsidP="00280923">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14:paraId="4E0B2423" w14:textId="77777777" w:rsidR="006C0E74" w:rsidRDefault="006C0E74" w:rsidP="007E5FE1">
            <w:pPr>
              <w:pStyle w:val="BodyText2"/>
              <w:spacing w:after="120"/>
              <w:ind w:left="40"/>
              <w:jc w:val="left"/>
              <w:rPr>
                <w:b w:val="0"/>
                <w:bCs/>
              </w:rPr>
            </w:pPr>
          </w:p>
        </w:tc>
        <w:tc>
          <w:tcPr>
            <w:tcW w:w="3515" w:type="dxa"/>
          </w:tcPr>
          <w:p w14:paraId="1C764210" w14:textId="77777777" w:rsidR="00FF00A8" w:rsidRDefault="007C056B" w:rsidP="00280923">
            <w:pPr>
              <w:pStyle w:val="BodyText2"/>
              <w:spacing w:after="120"/>
              <w:jc w:val="left"/>
              <w:rPr>
                <w:b w:val="0"/>
                <w:bCs/>
                <w:noProof/>
              </w:rPr>
            </w:pPr>
            <w:r>
              <w:rPr>
                <w:b w:val="0"/>
                <w:bCs/>
              </w:rPr>
              <w:fldChar w:fldCharType="begin">
                <w:ffData>
                  <w:name w:val="Text12"/>
                  <w:enabled/>
                  <w:calcOnExit w:val="0"/>
                  <w:textInput/>
                </w:ffData>
              </w:fldChar>
            </w:r>
            <w:bookmarkStart w:id="4" w:name="Text12"/>
            <w:r w:rsidR="00EA42B0">
              <w:rPr>
                <w:b w:val="0"/>
                <w:bCs/>
              </w:rPr>
              <w:instrText xml:space="preserve"> FORMTEXT </w:instrText>
            </w:r>
            <w:r>
              <w:rPr>
                <w:b w:val="0"/>
                <w:bCs/>
              </w:rPr>
            </w:r>
            <w:r>
              <w:rPr>
                <w:b w:val="0"/>
                <w:bCs/>
              </w:rPr>
              <w:fldChar w:fldCharType="separate"/>
            </w:r>
            <w:r w:rsidR="00FF00A8" w:rsidRPr="00FF00A8">
              <w:rPr>
                <w:b w:val="0"/>
                <w:bCs/>
                <w:noProof/>
              </w:rPr>
              <w:t>Knowledge and understanding of Legislation that affects Occupational Health Practice</w:t>
            </w:r>
          </w:p>
          <w:p w14:paraId="7FD11023" w14:textId="77777777" w:rsidR="0077168C" w:rsidRPr="00945617" w:rsidRDefault="007C056B" w:rsidP="00280923">
            <w:pPr>
              <w:rPr>
                <w:rFonts w:cs="Arial"/>
                <w:bCs/>
              </w:rPr>
            </w:pPr>
            <w:r>
              <w:rPr>
                <w:b/>
                <w:bCs/>
              </w:rPr>
              <w:fldChar w:fldCharType="end"/>
            </w:r>
            <w:bookmarkEnd w:id="4"/>
            <w:r w:rsidR="0077168C">
              <w:rPr>
                <w:rFonts w:eastAsia="Arial" w:cs="Arial"/>
                <w:lang w:val="cy-GB"/>
              </w:rPr>
              <w:t xml:space="preserve">Welsh Language Level 2 to Level 5.  </w:t>
            </w:r>
            <w:r w:rsidR="0077168C" w:rsidRPr="00945617">
              <w:rPr>
                <w:rFonts w:cs="Arial"/>
                <w:bCs/>
              </w:rPr>
              <w:t>For detail</w:t>
            </w:r>
            <w:r w:rsidR="0077168C">
              <w:rPr>
                <w:rFonts w:cs="Arial"/>
                <w:bCs/>
              </w:rPr>
              <w:t>s</w:t>
            </w:r>
            <w:r w:rsidR="0077168C" w:rsidRPr="00945617">
              <w:rPr>
                <w:rFonts w:cs="Arial"/>
                <w:bCs/>
              </w:rPr>
              <w:t xml:space="preserve"> on the levels please refer to The Welsh Language Skills Guidelines, which can be found in the Welsh Services section of the RCT Council Website.</w:t>
            </w:r>
          </w:p>
          <w:p w14:paraId="126514FD" w14:textId="77777777" w:rsidR="00EA42B0" w:rsidRPr="006C0E74" w:rsidRDefault="00EA42B0" w:rsidP="009517B9">
            <w:pPr>
              <w:pStyle w:val="BodyText2"/>
              <w:spacing w:after="120"/>
              <w:ind w:left="360"/>
              <w:jc w:val="left"/>
              <w:rPr>
                <w:b w:val="0"/>
                <w:bCs/>
              </w:rPr>
            </w:pPr>
          </w:p>
        </w:tc>
      </w:tr>
      <w:tr w:rsidR="00EA42B0" w14:paraId="2FB855A0" w14:textId="77777777" w:rsidTr="00280923">
        <w:trPr>
          <w:trHeight w:val="1500"/>
        </w:trPr>
        <w:tc>
          <w:tcPr>
            <w:tcW w:w="3148" w:type="dxa"/>
          </w:tcPr>
          <w:p w14:paraId="7FCD4387" w14:textId="77777777" w:rsidR="00EA42B0" w:rsidRDefault="00EA42B0">
            <w:pPr>
              <w:pStyle w:val="Heading6"/>
            </w:pPr>
            <w:r>
              <w:t>EXPERIENCE</w:t>
            </w:r>
          </w:p>
        </w:tc>
        <w:tc>
          <w:tcPr>
            <w:tcW w:w="3685" w:type="dxa"/>
          </w:tcPr>
          <w:p w14:paraId="00A47E9E" w14:textId="77777777" w:rsidR="00A41173" w:rsidRDefault="00A41173" w:rsidP="00FF00A8">
            <w:pPr>
              <w:spacing w:after="120"/>
              <w:rPr>
                <w:bCs/>
              </w:rPr>
            </w:pPr>
            <w:r>
              <w:rPr>
                <w:bCs/>
              </w:rPr>
              <w:t>Significant experience of managing a multidisciplinary clinical team</w:t>
            </w:r>
          </w:p>
          <w:p w14:paraId="419A2E84" w14:textId="77777777" w:rsidR="00A41173" w:rsidRDefault="00A41173" w:rsidP="00FF00A8">
            <w:pPr>
              <w:spacing w:after="120"/>
              <w:rPr>
                <w:bCs/>
              </w:rPr>
            </w:pPr>
            <w:r>
              <w:rPr>
                <w:bCs/>
              </w:rPr>
              <w:t>Experience of providing occupational health services to a diverse range of business and industry</w:t>
            </w:r>
          </w:p>
          <w:p w14:paraId="52F763DB" w14:textId="77777777" w:rsidR="00FF00A8" w:rsidRPr="00FF00A8" w:rsidRDefault="00A41173">
            <w:pPr>
              <w:spacing w:after="120"/>
              <w:rPr>
                <w:bCs/>
              </w:rPr>
            </w:pPr>
            <w:r>
              <w:rPr>
                <w:bCs/>
              </w:rPr>
              <w:t xml:space="preserve">Experience of </w:t>
            </w:r>
            <w:r w:rsidR="007C056B">
              <w:rPr>
                <w:bCs/>
              </w:rPr>
              <w:fldChar w:fldCharType="begin">
                <w:ffData>
                  <w:name w:val="Text13"/>
                  <w:enabled/>
                  <w:calcOnExit w:val="0"/>
                  <w:textInput/>
                </w:ffData>
              </w:fldChar>
            </w:r>
            <w:bookmarkStart w:id="5" w:name="Text13"/>
            <w:r w:rsidR="00EA42B0">
              <w:rPr>
                <w:bCs/>
              </w:rPr>
              <w:instrText xml:space="preserve"> FORMTEXT </w:instrText>
            </w:r>
            <w:r w:rsidR="007C056B">
              <w:rPr>
                <w:bCs/>
              </w:rPr>
            </w:r>
            <w:r w:rsidR="007C056B">
              <w:rPr>
                <w:bCs/>
              </w:rPr>
              <w:fldChar w:fldCharType="separate"/>
            </w:r>
            <w:r w:rsidR="00FF00A8" w:rsidRPr="00FF00A8">
              <w:rPr>
                <w:bCs/>
              </w:rPr>
              <w:t>developing and implement</w:t>
            </w:r>
            <w:r>
              <w:rPr>
                <w:bCs/>
              </w:rPr>
              <w:t>ing Health Promotion activites</w:t>
            </w:r>
          </w:p>
          <w:p w14:paraId="77BEAF0F" w14:textId="77777777" w:rsidR="00FF00A8" w:rsidRDefault="00FF00A8">
            <w:pPr>
              <w:spacing w:after="120"/>
              <w:rPr>
                <w:bCs/>
              </w:rPr>
            </w:pPr>
            <w:r w:rsidRPr="00FF00A8">
              <w:rPr>
                <w:bCs/>
              </w:rPr>
              <w:t xml:space="preserve">Evidence of using a range of </w:t>
            </w:r>
            <w:r w:rsidR="00F52CF5">
              <w:rPr>
                <w:bCs/>
              </w:rPr>
              <w:t>IT</w:t>
            </w:r>
            <w:r w:rsidRPr="00FF00A8">
              <w:rPr>
                <w:bCs/>
              </w:rPr>
              <w:t xml:space="preserve"> packages</w:t>
            </w:r>
          </w:p>
          <w:p w14:paraId="694EBEDE" w14:textId="77777777" w:rsidR="00A77CC6" w:rsidRDefault="00A77CC6">
            <w:pPr>
              <w:spacing w:after="120"/>
              <w:rPr>
                <w:bCs/>
              </w:rPr>
            </w:pPr>
            <w:r>
              <w:rPr>
                <w:bCs/>
              </w:rPr>
              <w:t>Experience of utilising  assesment tools and techniques to manage an individual case.</w:t>
            </w:r>
          </w:p>
          <w:p w14:paraId="0CFD448F" w14:textId="77777777" w:rsidR="007E5FE1" w:rsidRDefault="007E5FE1">
            <w:pPr>
              <w:spacing w:after="120"/>
              <w:rPr>
                <w:bCs/>
              </w:rPr>
            </w:pPr>
            <w:r>
              <w:rPr>
                <w:bCs/>
              </w:rPr>
              <w:t>Substa</w:t>
            </w:r>
            <w:r w:rsidR="00A41173">
              <w:rPr>
                <w:bCs/>
              </w:rPr>
              <w:t>ntial experience of designing, developing</w:t>
            </w:r>
            <w:r w:rsidR="00EC7C0A">
              <w:rPr>
                <w:bCs/>
              </w:rPr>
              <w:t>, implementing</w:t>
            </w:r>
            <w:r w:rsidR="00A41173">
              <w:rPr>
                <w:bCs/>
              </w:rPr>
              <w:t xml:space="preserve"> and monitoring</w:t>
            </w:r>
            <w:r w:rsidRPr="007E5FE1">
              <w:rPr>
                <w:bCs/>
              </w:rPr>
              <w:t xml:space="preserve"> Health Surveillance programmes, eg Audiometry and Spirometry</w:t>
            </w:r>
          </w:p>
          <w:p w14:paraId="6B3BE9BA" w14:textId="77777777" w:rsidR="00EA42B0" w:rsidRDefault="007C056B">
            <w:pPr>
              <w:spacing w:after="120"/>
              <w:rPr>
                <w:bCs/>
              </w:rPr>
            </w:pPr>
            <w:r>
              <w:rPr>
                <w:bCs/>
              </w:rPr>
              <w:fldChar w:fldCharType="end"/>
            </w:r>
            <w:bookmarkEnd w:id="5"/>
          </w:p>
        </w:tc>
        <w:tc>
          <w:tcPr>
            <w:tcW w:w="3515" w:type="dxa"/>
          </w:tcPr>
          <w:p w14:paraId="74828538" w14:textId="77777777" w:rsidR="00EA42B0" w:rsidRDefault="00EC7C0A" w:rsidP="00297506">
            <w:pPr>
              <w:spacing w:after="120"/>
              <w:rPr>
                <w:bCs/>
              </w:rPr>
            </w:pPr>
            <w:r>
              <w:rPr>
                <w:bCs/>
              </w:rPr>
              <w:t>Experience of delivering training interventions to small or large groups</w:t>
            </w:r>
          </w:p>
          <w:p w14:paraId="4E3DB0E6" w14:textId="77777777" w:rsidR="00EC7C0A" w:rsidRDefault="00EC7C0A" w:rsidP="00297506">
            <w:pPr>
              <w:spacing w:after="120"/>
              <w:rPr>
                <w:bCs/>
              </w:rPr>
            </w:pPr>
            <w:r>
              <w:rPr>
                <w:bCs/>
              </w:rPr>
              <w:t>Experience of coaching or mentoring individuals</w:t>
            </w:r>
          </w:p>
        </w:tc>
      </w:tr>
      <w:tr w:rsidR="00EA42B0" w14:paraId="54990152" w14:textId="77777777" w:rsidTr="00280923">
        <w:trPr>
          <w:cantSplit/>
          <w:trHeight w:val="626"/>
        </w:trPr>
        <w:tc>
          <w:tcPr>
            <w:tcW w:w="3148" w:type="dxa"/>
            <w:vAlign w:val="center"/>
          </w:tcPr>
          <w:p w14:paraId="4DB9AE72" w14:textId="77777777"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6" w:name="Dropdown2"/>
        <w:tc>
          <w:tcPr>
            <w:tcW w:w="7200" w:type="dxa"/>
            <w:gridSpan w:val="2"/>
          </w:tcPr>
          <w:p w14:paraId="676624A7" w14:textId="77777777" w:rsidR="00EA42B0" w:rsidRDefault="007C056B" w:rsidP="00C443DE">
            <w:pPr>
              <w:pStyle w:val="BodyText3"/>
              <w:spacing w:before="120" w:after="120"/>
              <w:rPr>
                <w:b/>
              </w:rPr>
            </w:pPr>
            <w:r>
              <w:rPr>
                <w:b/>
              </w:rPr>
              <w:fldChar w:fldCharType="begin">
                <w:ffData>
                  <w:name w:val="Dropdown2"/>
                  <w:enabled/>
                  <w:calcOnExit w:val="0"/>
                  <w:ddList>
                    <w:result w:val="8"/>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sidR="00671BBF">
              <w:rPr>
                <w:b/>
              </w:rPr>
              <w:instrText xml:space="preserve"> FORMDROPDOWN </w:instrText>
            </w:r>
            <w:r w:rsidR="00C74E20">
              <w:rPr>
                <w:b/>
              </w:rPr>
            </w:r>
            <w:r w:rsidR="00C74E20">
              <w:rPr>
                <w:b/>
              </w:rPr>
              <w:fldChar w:fldCharType="separate"/>
            </w:r>
            <w:r>
              <w:rPr>
                <w:b/>
              </w:rPr>
              <w:fldChar w:fldCharType="end"/>
            </w:r>
            <w:bookmarkEnd w:id="6"/>
          </w:p>
        </w:tc>
      </w:tr>
      <w:tr w:rsidR="00EA42B0" w14:paraId="11307A5C" w14:textId="77777777" w:rsidTr="00280923">
        <w:trPr>
          <w:cantSplit/>
        </w:trPr>
        <w:tc>
          <w:tcPr>
            <w:tcW w:w="3148" w:type="dxa"/>
          </w:tcPr>
          <w:p w14:paraId="0CD47ACA" w14:textId="77777777" w:rsidR="00EA42B0" w:rsidRDefault="007C056B" w:rsidP="00280923">
            <w:pPr>
              <w:rPr>
                <w:b/>
                <w:bCs/>
              </w:rPr>
            </w:pPr>
            <w:r>
              <w:rPr>
                <w:b/>
                <w:bCs/>
              </w:rPr>
              <w:lastRenderedPageBreak/>
              <w:fldChar w:fldCharType="begin">
                <w:ffData>
                  <w:name w:val="Text40"/>
                  <w:enabled/>
                  <w:calcOnExit w:val="0"/>
                  <w:textInput/>
                </w:ffData>
              </w:fldChar>
            </w:r>
            <w:bookmarkStart w:id="7" w:name="Text40"/>
            <w:r w:rsidR="00EA42B0">
              <w:rPr>
                <w:b/>
                <w:bCs/>
              </w:rPr>
              <w:instrText xml:space="preserve"> FORMTEXT </w:instrText>
            </w:r>
            <w:r>
              <w:rPr>
                <w:b/>
                <w:bCs/>
              </w:rPr>
            </w:r>
            <w:r>
              <w:rPr>
                <w:b/>
                <w:bCs/>
              </w:rPr>
              <w:fldChar w:fldCharType="separate"/>
            </w:r>
            <w:r w:rsidR="003F3687" w:rsidRPr="003F3687">
              <w:rPr>
                <w:b/>
                <w:bCs/>
              </w:rPr>
              <w:t>Working in Partnerships and Teams</w:t>
            </w:r>
            <w:r w:rsidR="007871F9">
              <w:rPr>
                <w:b/>
                <w:bCs/>
              </w:rPr>
              <w:t xml:space="preserve">       </w:t>
            </w:r>
            <w:r>
              <w:rPr>
                <w:b/>
                <w:bCs/>
              </w:rPr>
              <w:fldChar w:fldCharType="end"/>
            </w:r>
            <w:bookmarkEnd w:id="7"/>
          </w:p>
        </w:tc>
        <w:tc>
          <w:tcPr>
            <w:tcW w:w="7200" w:type="dxa"/>
            <w:gridSpan w:val="2"/>
          </w:tcPr>
          <w:p w14:paraId="4E773C3F" w14:textId="77777777" w:rsidR="00734B27" w:rsidRPr="00280923" w:rsidRDefault="007C056B" w:rsidP="00734B27">
            <w:pPr>
              <w:pStyle w:val="BodyText3"/>
              <w:rPr>
                <w:b/>
              </w:rPr>
            </w:pPr>
            <w:r>
              <w:rPr>
                <w:b/>
              </w:rPr>
              <w:fldChar w:fldCharType="begin">
                <w:ffData>
                  <w:name w:val="Text23"/>
                  <w:enabled/>
                  <w:calcOnExit w:val="0"/>
                  <w:textInput/>
                </w:ffData>
              </w:fldChar>
            </w:r>
            <w:bookmarkStart w:id="8" w:name="Text23"/>
            <w:r w:rsidR="00EA42B0" w:rsidRPr="00280923">
              <w:rPr>
                <w:b/>
              </w:rPr>
              <w:instrText xml:space="preserve"> FORMTEXT </w:instrText>
            </w:r>
            <w:r>
              <w:rPr>
                <w:b/>
              </w:rPr>
            </w:r>
            <w:r>
              <w:rPr>
                <w:b/>
              </w:rPr>
              <w:fldChar w:fldCharType="separate"/>
            </w:r>
            <w:r w:rsidR="00796098">
              <w:rPr>
                <w:b/>
              </w:rPr>
              <w:t>I</w:t>
            </w:r>
            <w:r w:rsidR="00734B27" w:rsidRPr="00280923">
              <w:rPr>
                <w:b/>
              </w:rPr>
              <w:t>s proactive and positive about giving support, advice, guidance and sharing best practice with colleagues</w:t>
            </w:r>
          </w:p>
          <w:p w14:paraId="4F4F24D0" w14:textId="77777777" w:rsidR="00734B27" w:rsidRPr="00280923" w:rsidRDefault="00734B27" w:rsidP="00734B27">
            <w:pPr>
              <w:pStyle w:val="BodyText3"/>
              <w:rPr>
                <w:b/>
              </w:rPr>
            </w:pPr>
          </w:p>
          <w:p w14:paraId="2A4416EE" w14:textId="77777777" w:rsidR="00EA42B0" w:rsidRDefault="00734B27" w:rsidP="00734B27">
            <w:pPr>
              <w:pStyle w:val="BodyText3"/>
            </w:pPr>
            <w:r>
              <w:t>Builds lasting, positive &amp; supportive relationships with a wide variety of people.</w:t>
            </w:r>
            <w:r w:rsidR="007C056B">
              <w:fldChar w:fldCharType="end"/>
            </w:r>
            <w:bookmarkEnd w:id="8"/>
          </w:p>
        </w:tc>
      </w:tr>
      <w:tr w:rsidR="00EA42B0" w14:paraId="09F36E36" w14:textId="77777777" w:rsidTr="00280923">
        <w:trPr>
          <w:cantSplit/>
        </w:trPr>
        <w:tc>
          <w:tcPr>
            <w:tcW w:w="3148" w:type="dxa"/>
          </w:tcPr>
          <w:p w14:paraId="0BD2E35B" w14:textId="77777777" w:rsidR="00EA42B0" w:rsidRPr="00280923" w:rsidRDefault="007C056B" w:rsidP="00280923">
            <w:pPr>
              <w:rPr>
                <w:bCs/>
              </w:rPr>
            </w:pPr>
            <w:r w:rsidRPr="00280923">
              <w:rPr>
                <w:bCs/>
              </w:rPr>
              <w:fldChar w:fldCharType="begin">
                <w:ffData>
                  <w:name w:val="Text16"/>
                  <w:enabled/>
                  <w:calcOnExit w:val="0"/>
                  <w:textInput/>
                </w:ffData>
              </w:fldChar>
            </w:r>
            <w:bookmarkStart w:id="9" w:name="Text16"/>
            <w:r w:rsidR="00EA42B0" w:rsidRPr="00280923">
              <w:rPr>
                <w:bCs/>
              </w:rPr>
              <w:instrText xml:space="preserve"> FORMTEXT </w:instrText>
            </w:r>
            <w:r w:rsidRPr="00280923">
              <w:rPr>
                <w:bCs/>
              </w:rPr>
            </w:r>
            <w:r w:rsidRPr="00280923">
              <w:rPr>
                <w:bCs/>
              </w:rPr>
              <w:fldChar w:fldCharType="separate"/>
            </w:r>
            <w:r w:rsidR="00734B27" w:rsidRPr="00280923">
              <w:rPr>
                <w:bCs/>
              </w:rPr>
              <w:t>Communicating Effectively</w:t>
            </w:r>
            <w:r w:rsidRPr="00280923">
              <w:rPr>
                <w:bCs/>
              </w:rPr>
              <w:fldChar w:fldCharType="end"/>
            </w:r>
            <w:bookmarkEnd w:id="9"/>
          </w:p>
        </w:tc>
        <w:tc>
          <w:tcPr>
            <w:tcW w:w="7200" w:type="dxa"/>
            <w:gridSpan w:val="2"/>
          </w:tcPr>
          <w:p w14:paraId="3468DBEC" w14:textId="77777777" w:rsidR="00734B27" w:rsidRDefault="007C056B" w:rsidP="00734B27">
            <w:pPr>
              <w:pStyle w:val="BodyText3"/>
            </w:pPr>
            <w:r>
              <w:fldChar w:fldCharType="begin">
                <w:ffData>
                  <w:name w:val="Text24"/>
                  <w:enabled/>
                  <w:calcOnExit w:val="0"/>
                  <w:textInput/>
                </w:ffData>
              </w:fldChar>
            </w:r>
            <w:bookmarkStart w:id="10" w:name="Text24"/>
            <w:r w:rsidR="00EA42B0">
              <w:instrText xml:space="preserve"> FORMTEXT </w:instrText>
            </w:r>
            <w:r>
              <w:fldChar w:fldCharType="separate"/>
            </w:r>
            <w:r w:rsidR="00734B27">
              <w:t xml:space="preserve">Listens to others, is receptive and actively checks </w:t>
            </w:r>
            <w:r w:rsidR="004D1B52">
              <w:t>they have</w:t>
            </w:r>
            <w:r w:rsidR="00734B27">
              <w:t xml:space="preserve"> understood the message.</w:t>
            </w:r>
          </w:p>
          <w:p w14:paraId="35C9B99D" w14:textId="77777777" w:rsidR="00734B27" w:rsidRDefault="00734B27" w:rsidP="00734B27">
            <w:pPr>
              <w:pStyle w:val="BodyText3"/>
            </w:pPr>
          </w:p>
          <w:p w14:paraId="16E27D73" w14:textId="77777777" w:rsidR="00EA42B0" w:rsidRDefault="00734B27" w:rsidP="00734B27">
            <w:pPr>
              <w:pStyle w:val="BodyText3"/>
            </w:pPr>
            <w:r>
              <w:t>Cascades and shares information appropriately – on time and to the right people.</w:t>
            </w:r>
            <w:r w:rsidR="007C056B">
              <w:fldChar w:fldCharType="end"/>
            </w:r>
            <w:bookmarkEnd w:id="10"/>
          </w:p>
        </w:tc>
      </w:tr>
      <w:tr w:rsidR="00EA42B0" w14:paraId="22ACF8C5" w14:textId="77777777" w:rsidTr="00280923">
        <w:trPr>
          <w:cantSplit/>
        </w:trPr>
        <w:tc>
          <w:tcPr>
            <w:tcW w:w="3148" w:type="dxa"/>
          </w:tcPr>
          <w:p w14:paraId="5AD7C164" w14:textId="77777777" w:rsidR="00EA42B0" w:rsidRDefault="007C056B" w:rsidP="00280923">
            <w:pPr>
              <w:rPr>
                <w:b/>
                <w:bCs/>
              </w:rPr>
            </w:pPr>
            <w:r>
              <w:rPr>
                <w:b/>
                <w:bCs/>
              </w:rPr>
              <w:fldChar w:fldCharType="begin">
                <w:ffData>
                  <w:name w:val="Text17"/>
                  <w:enabled/>
                  <w:calcOnExit w:val="0"/>
                  <w:textInput/>
                </w:ffData>
              </w:fldChar>
            </w:r>
            <w:bookmarkStart w:id="11" w:name="Text17"/>
            <w:r w:rsidR="00EA42B0">
              <w:rPr>
                <w:b/>
                <w:bCs/>
              </w:rPr>
              <w:instrText xml:space="preserve"> FORMTEXT </w:instrText>
            </w:r>
            <w:r>
              <w:rPr>
                <w:b/>
                <w:bCs/>
              </w:rPr>
            </w:r>
            <w:r>
              <w:rPr>
                <w:b/>
                <w:bCs/>
              </w:rPr>
              <w:fldChar w:fldCharType="separate"/>
            </w:r>
            <w:r w:rsidR="00734B27" w:rsidRPr="00734B27">
              <w:rPr>
                <w:b/>
                <w:bCs/>
              </w:rPr>
              <w:t>Achieving Results</w:t>
            </w:r>
            <w:r>
              <w:rPr>
                <w:b/>
                <w:bCs/>
              </w:rPr>
              <w:fldChar w:fldCharType="end"/>
            </w:r>
            <w:bookmarkEnd w:id="11"/>
          </w:p>
        </w:tc>
        <w:tc>
          <w:tcPr>
            <w:tcW w:w="7200" w:type="dxa"/>
            <w:gridSpan w:val="2"/>
          </w:tcPr>
          <w:p w14:paraId="222306E0" w14:textId="77777777" w:rsidR="00734B27" w:rsidRPr="00280923" w:rsidRDefault="007C056B" w:rsidP="00734B27">
            <w:pPr>
              <w:pStyle w:val="BodyText3"/>
              <w:rPr>
                <w:b/>
              </w:rPr>
            </w:pPr>
            <w:r>
              <w:rPr>
                <w:b/>
              </w:rPr>
              <w:fldChar w:fldCharType="begin">
                <w:ffData>
                  <w:name w:val="Text25"/>
                  <w:enabled/>
                  <w:calcOnExit w:val="0"/>
                  <w:textInput/>
                </w:ffData>
              </w:fldChar>
            </w:r>
            <w:bookmarkStart w:id="12" w:name="Text25"/>
            <w:r w:rsidR="00EA42B0" w:rsidRPr="00280923">
              <w:rPr>
                <w:b/>
                <w:bCs w:val="0"/>
              </w:rPr>
              <w:instrText xml:space="preserve"> FORMTEXT </w:instrText>
            </w:r>
            <w:r>
              <w:rPr>
                <w:b/>
              </w:rPr>
            </w:r>
            <w:r>
              <w:rPr>
                <w:b/>
              </w:rPr>
              <w:fldChar w:fldCharType="separate"/>
            </w:r>
            <w:r w:rsidR="00796098">
              <w:rPr>
                <w:b/>
              </w:rPr>
              <w:t>I</w:t>
            </w:r>
            <w:r w:rsidR="00734B27" w:rsidRPr="00280923">
              <w:rPr>
                <w:b/>
                <w:bCs w:val="0"/>
              </w:rPr>
              <w:t>s proactive and flexible to changing demands and knows when to</w:t>
            </w:r>
            <w:r w:rsidR="00796098" w:rsidRPr="00280923">
              <w:rPr>
                <w:b/>
                <w:bCs w:val="0"/>
              </w:rPr>
              <w:t xml:space="preserve"> </w:t>
            </w:r>
            <w:r w:rsidR="00734B27" w:rsidRPr="00280923">
              <w:rPr>
                <w:b/>
              </w:rPr>
              <w:t>compromise.</w:t>
            </w:r>
          </w:p>
          <w:p w14:paraId="34CB8848" w14:textId="77777777" w:rsidR="00734B27" w:rsidRDefault="00734B27" w:rsidP="00734B27">
            <w:pPr>
              <w:pStyle w:val="BodyText3"/>
            </w:pPr>
          </w:p>
          <w:p w14:paraId="7F3801E0" w14:textId="77777777" w:rsidR="00EA42B0" w:rsidRDefault="00734B27" w:rsidP="00734B27">
            <w:pPr>
              <w:pStyle w:val="BodyText3"/>
            </w:pPr>
            <w:r w:rsidRPr="00734B27">
              <w:t>Consistently meets deadlines.</w:t>
            </w:r>
            <w:r w:rsidR="007C056B">
              <w:fldChar w:fldCharType="end"/>
            </w:r>
            <w:bookmarkEnd w:id="12"/>
          </w:p>
        </w:tc>
      </w:tr>
      <w:tr w:rsidR="00EA42B0" w14:paraId="3035E6AB" w14:textId="77777777" w:rsidTr="00280923">
        <w:trPr>
          <w:cantSplit/>
        </w:trPr>
        <w:tc>
          <w:tcPr>
            <w:tcW w:w="3148" w:type="dxa"/>
          </w:tcPr>
          <w:p w14:paraId="60D063EC" w14:textId="77777777" w:rsidR="00EA42B0" w:rsidRPr="00280923" w:rsidRDefault="007C056B" w:rsidP="00280923">
            <w:pPr>
              <w:rPr>
                <w:bCs/>
              </w:rPr>
            </w:pPr>
            <w:r w:rsidRPr="00280923">
              <w:rPr>
                <w:bCs/>
              </w:rPr>
              <w:fldChar w:fldCharType="begin">
                <w:ffData>
                  <w:name w:val="Text18"/>
                  <w:enabled/>
                  <w:calcOnExit w:val="0"/>
                  <w:textInput/>
                </w:ffData>
              </w:fldChar>
            </w:r>
            <w:bookmarkStart w:id="13" w:name="Text18"/>
            <w:r w:rsidR="00EA42B0" w:rsidRPr="00280923">
              <w:rPr>
                <w:bCs/>
              </w:rPr>
              <w:instrText xml:space="preserve"> FORMTEXT </w:instrText>
            </w:r>
            <w:r w:rsidRPr="00280923">
              <w:rPr>
                <w:bCs/>
              </w:rPr>
            </w:r>
            <w:r w:rsidRPr="00280923">
              <w:rPr>
                <w:bCs/>
              </w:rPr>
              <w:fldChar w:fldCharType="separate"/>
            </w:r>
            <w:r w:rsidR="00734B27" w:rsidRPr="00280923">
              <w:rPr>
                <w:bCs/>
              </w:rPr>
              <w:t>Focusing on Service Users</w:t>
            </w:r>
            <w:r w:rsidRPr="00280923">
              <w:rPr>
                <w:bCs/>
              </w:rPr>
              <w:fldChar w:fldCharType="end"/>
            </w:r>
            <w:bookmarkEnd w:id="13"/>
          </w:p>
        </w:tc>
        <w:tc>
          <w:tcPr>
            <w:tcW w:w="7200" w:type="dxa"/>
            <w:gridSpan w:val="2"/>
          </w:tcPr>
          <w:p w14:paraId="35964414" w14:textId="77777777" w:rsidR="007871F9" w:rsidRDefault="007C056B" w:rsidP="00734B27">
            <w:pPr>
              <w:pStyle w:val="BodyText3"/>
            </w:pPr>
            <w:r>
              <w:fldChar w:fldCharType="begin">
                <w:ffData>
                  <w:name w:val="Text26"/>
                  <w:enabled/>
                  <w:calcOnExit w:val="0"/>
                  <w:textInput/>
                </w:ffData>
              </w:fldChar>
            </w:r>
            <w:bookmarkStart w:id="14" w:name="Text26"/>
            <w:r w:rsidR="00EA42B0">
              <w:instrText xml:space="preserve"> FORMTEXT </w:instrText>
            </w:r>
            <w:r>
              <w:fldChar w:fldCharType="separate"/>
            </w:r>
            <w:r w:rsidR="00734B27">
              <w:t>Understands and actively addresses diversity issues and treats all customers according to individual needs.</w:t>
            </w:r>
          </w:p>
          <w:p w14:paraId="60BE89F5" w14:textId="77777777" w:rsidR="00734B27" w:rsidRDefault="00734B27" w:rsidP="00734B27">
            <w:pPr>
              <w:pStyle w:val="BodyText3"/>
            </w:pPr>
          </w:p>
          <w:p w14:paraId="08BF5BEA" w14:textId="77777777" w:rsidR="00EA42B0" w:rsidRDefault="00734B27" w:rsidP="00734B27">
            <w:pPr>
              <w:pStyle w:val="BodyText3"/>
            </w:pPr>
            <w:r>
              <w:t>Is very approachable and encouraging to customers, whilst remaining professional and unbiased.</w:t>
            </w:r>
            <w:r w:rsidR="007C056B">
              <w:fldChar w:fldCharType="end"/>
            </w:r>
            <w:bookmarkEnd w:id="14"/>
          </w:p>
        </w:tc>
      </w:tr>
      <w:tr w:rsidR="00EA42B0" w14:paraId="270AB6DA" w14:textId="77777777" w:rsidTr="00280923">
        <w:trPr>
          <w:cantSplit/>
        </w:trPr>
        <w:tc>
          <w:tcPr>
            <w:tcW w:w="3148" w:type="dxa"/>
          </w:tcPr>
          <w:p w14:paraId="1EDEEC9D" w14:textId="77777777" w:rsidR="00EA42B0" w:rsidRPr="00BA19CE" w:rsidRDefault="007C056B" w:rsidP="00280923">
            <w:r w:rsidRPr="00BA19CE">
              <w:fldChar w:fldCharType="begin">
                <w:ffData>
                  <w:name w:val="Text19"/>
                  <w:enabled/>
                  <w:calcOnExit w:val="0"/>
                  <w:textInput/>
                </w:ffData>
              </w:fldChar>
            </w:r>
            <w:bookmarkStart w:id="15" w:name="Text19"/>
            <w:r w:rsidR="00EA42B0" w:rsidRPr="00BA19CE">
              <w:instrText xml:space="preserve"> FORMTEXT </w:instrText>
            </w:r>
            <w:r w:rsidRPr="00BA19CE">
              <w:fldChar w:fldCharType="separate"/>
            </w:r>
            <w:r w:rsidR="00734B27" w:rsidRPr="00BA19CE">
              <w:t>Creating and Responding to Change</w:t>
            </w:r>
            <w:r w:rsidRPr="00BA19CE">
              <w:fldChar w:fldCharType="end"/>
            </w:r>
            <w:bookmarkEnd w:id="15"/>
          </w:p>
        </w:tc>
        <w:tc>
          <w:tcPr>
            <w:tcW w:w="7200" w:type="dxa"/>
            <w:gridSpan w:val="2"/>
          </w:tcPr>
          <w:p w14:paraId="6928093E" w14:textId="77777777" w:rsidR="007871F9" w:rsidRPr="00BA19CE" w:rsidRDefault="007C056B" w:rsidP="00734B27">
            <w:pPr>
              <w:pStyle w:val="BodyText3"/>
              <w:rPr>
                <w:bCs w:val="0"/>
              </w:rPr>
            </w:pPr>
            <w:r w:rsidRPr="00BA19CE">
              <w:rPr>
                <w:bCs w:val="0"/>
              </w:rPr>
              <w:fldChar w:fldCharType="begin">
                <w:ffData>
                  <w:name w:val="Text27"/>
                  <w:enabled/>
                  <w:calcOnExit w:val="0"/>
                  <w:textInput/>
                </w:ffData>
              </w:fldChar>
            </w:r>
            <w:bookmarkStart w:id="16" w:name="Text27"/>
            <w:r w:rsidR="00EA42B0" w:rsidRPr="00BA19CE">
              <w:rPr>
                <w:bCs w:val="0"/>
              </w:rPr>
              <w:instrText xml:space="preserve"> FORMTEXT </w:instrText>
            </w:r>
            <w:r w:rsidRPr="00BA19CE">
              <w:rPr>
                <w:bCs w:val="0"/>
              </w:rPr>
            </w:r>
            <w:r w:rsidRPr="00BA19CE">
              <w:rPr>
                <w:bCs w:val="0"/>
              </w:rPr>
              <w:fldChar w:fldCharType="separate"/>
            </w:r>
            <w:r w:rsidR="00796098" w:rsidRPr="00BA19CE">
              <w:rPr>
                <w:bCs w:val="0"/>
              </w:rPr>
              <w:t>E</w:t>
            </w:r>
            <w:r w:rsidR="00734B27" w:rsidRPr="00BA19CE">
              <w:rPr>
                <w:bCs w:val="0"/>
              </w:rPr>
              <w:t>ngages with new ideas and looks for ways to make them work.</w:t>
            </w:r>
          </w:p>
          <w:p w14:paraId="3FF770EE" w14:textId="77777777" w:rsidR="00734B27" w:rsidRPr="00BA19CE" w:rsidRDefault="00734B27" w:rsidP="00734B27">
            <w:pPr>
              <w:pStyle w:val="BodyText3"/>
              <w:rPr>
                <w:bCs w:val="0"/>
              </w:rPr>
            </w:pPr>
          </w:p>
          <w:p w14:paraId="12B43966" w14:textId="77777777" w:rsidR="00EA42B0" w:rsidRPr="00BA19CE" w:rsidRDefault="00734B27" w:rsidP="00734B27">
            <w:pPr>
              <w:pStyle w:val="BodyText3"/>
              <w:rPr>
                <w:bCs w:val="0"/>
              </w:rPr>
            </w:pPr>
            <w:r w:rsidRPr="00BA19CE">
              <w:rPr>
                <w:bCs w:val="0"/>
              </w:rPr>
              <w:t>Revisits changes to see what is working and makes appropriate changes.</w:t>
            </w:r>
            <w:r w:rsidR="007C056B" w:rsidRPr="00BA19CE">
              <w:rPr>
                <w:bCs w:val="0"/>
              </w:rPr>
              <w:fldChar w:fldCharType="end"/>
            </w:r>
            <w:bookmarkEnd w:id="16"/>
          </w:p>
        </w:tc>
      </w:tr>
      <w:tr w:rsidR="00EA42B0" w14:paraId="6A86297E" w14:textId="77777777" w:rsidTr="00280923">
        <w:trPr>
          <w:cantSplit/>
        </w:trPr>
        <w:tc>
          <w:tcPr>
            <w:tcW w:w="3148" w:type="dxa"/>
          </w:tcPr>
          <w:p w14:paraId="611596E5" w14:textId="77777777" w:rsidR="00EA42B0" w:rsidRPr="005C771A" w:rsidRDefault="007C056B" w:rsidP="00280923">
            <w:pPr>
              <w:rPr>
                <w:b/>
              </w:rPr>
            </w:pPr>
            <w:r w:rsidRPr="005C771A">
              <w:rPr>
                <w:b/>
              </w:rPr>
              <w:fldChar w:fldCharType="begin">
                <w:ffData>
                  <w:name w:val="Text20"/>
                  <w:enabled/>
                  <w:calcOnExit w:val="0"/>
                  <w:textInput/>
                </w:ffData>
              </w:fldChar>
            </w:r>
            <w:bookmarkStart w:id="17" w:name="Text20"/>
            <w:r w:rsidR="00EA42B0" w:rsidRPr="005C771A">
              <w:rPr>
                <w:b/>
              </w:rPr>
              <w:instrText xml:space="preserve"> FORMTEXT </w:instrText>
            </w:r>
            <w:r w:rsidRPr="005C771A">
              <w:rPr>
                <w:b/>
              </w:rPr>
            </w:r>
            <w:r w:rsidRPr="005C771A">
              <w:rPr>
                <w:b/>
              </w:rPr>
              <w:fldChar w:fldCharType="separate"/>
            </w:r>
            <w:r w:rsidR="00734B27" w:rsidRPr="005C771A">
              <w:rPr>
                <w:b/>
              </w:rPr>
              <w:t>Being Accountable</w:t>
            </w:r>
            <w:r w:rsidRPr="005C771A">
              <w:rPr>
                <w:b/>
              </w:rPr>
              <w:fldChar w:fldCharType="end"/>
            </w:r>
            <w:bookmarkEnd w:id="17"/>
          </w:p>
        </w:tc>
        <w:tc>
          <w:tcPr>
            <w:tcW w:w="7200" w:type="dxa"/>
            <w:gridSpan w:val="2"/>
          </w:tcPr>
          <w:p w14:paraId="144AB6E5" w14:textId="11726876" w:rsidR="007871F9" w:rsidRPr="005C771A" w:rsidRDefault="007C056B" w:rsidP="00734B27">
            <w:pPr>
              <w:pStyle w:val="BodyText3"/>
              <w:rPr>
                <w:b/>
                <w:bCs w:val="0"/>
              </w:rPr>
            </w:pPr>
            <w:r>
              <w:rPr>
                <w:b/>
                <w:bCs w:val="0"/>
              </w:rPr>
              <w:fldChar w:fldCharType="begin">
                <w:ffData>
                  <w:name w:val="Text28"/>
                  <w:enabled/>
                  <w:calcOnExit w:val="0"/>
                  <w:textInput/>
                </w:ffData>
              </w:fldChar>
            </w:r>
            <w:bookmarkStart w:id="18" w:name="Text28"/>
            <w:r w:rsidR="00EA42B0" w:rsidRPr="005C771A">
              <w:rPr>
                <w:b/>
                <w:bCs w:val="0"/>
              </w:rPr>
              <w:instrText xml:space="preserve"> FORMTEXT </w:instrText>
            </w:r>
            <w:r>
              <w:rPr>
                <w:b/>
                <w:bCs w:val="0"/>
              </w:rPr>
            </w:r>
            <w:r>
              <w:rPr>
                <w:b/>
                <w:bCs w:val="0"/>
              </w:rPr>
              <w:fldChar w:fldCharType="separate"/>
            </w:r>
            <w:r w:rsidR="005C771A">
              <w:rPr>
                <w:b/>
                <w:bCs w:val="0"/>
              </w:rPr>
              <w:t>T</w:t>
            </w:r>
            <w:r w:rsidR="00734B27" w:rsidRPr="005C771A">
              <w:rPr>
                <w:b/>
                <w:bCs w:val="0"/>
              </w:rPr>
              <w:t>akes a positive attitude towards</w:t>
            </w:r>
            <w:r w:rsidR="00696133" w:rsidRPr="005C771A">
              <w:rPr>
                <w:b/>
                <w:bCs w:val="0"/>
              </w:rPr>
              <w:t xml:space="preserve"> </w:t>
            </w:r>
            <w:r w:rsidR="00734B27" w:rsidRPr="005C771A">
              <w:rPr>
                <w:b/>
                <w:bCs w:val="0"/>
              </w:rPr>
              <w:t>delivering work.</w:t>
            </w:r>
          </w:p>
          <w:p w14:paraId="115731A8" w14:textId="77777777" w:rsidR="00696133" w:rsidRPr="005C771A" w:rsidRDefault="00696133" w:rsidP="00734B27">
            <w:pPr>
              <w:pStyle w:val="BodyText3"/>
              <w:rPr>
                <w:b/>
                <w:bCs w:val="0"/>
              </w:rPr>
            </w:pPr>
          </w:p>
          <w:p w14:paraId="5918B1ED" w14:textId="77777777" w:rsidR="00696133" w:rsidRDefault="00696133" w:rsidP="00696133">
            <w:pPr>
              <w:pStyle w:val="BodyText3"/>
            </w:pPr>
            <w:r>
              <w:t>Takes full responsibility for delivery of</w:t>
            </w:r>
          </w:p>
          <w:p w14:paraId="236EBE45" w14:textId="77777777" w:rsidR="00EA42B0" w:rsidRDefault="00696133" w:rsidP="00696133">
            <w:pPr>
              <w:pStyle w:val="BodyText3"/>
            </w:pPr>
            <w:r>
              <w:t>tasks.</w:t>
            </w:r>
            <w:r w:rsidR="007C056B">
              <w:fldChar w:fldCharType="end"/>
            </w:r>
            <w:bookmarkEnd w:id="18"/>
          </w:p>
        </w:tc>
      </w:tr>
      <w:tr w:rsidR="00EA42B0" w14:paraId="26214168" w14:textId="77777777" w:rsidTr="00280923">
        <w:trPr>
          <w:cantSplit/>
        </w:trPr>
        <w:tc>
          <w:tcPr>
            <w:tcW w:w="3148" w:type="dxa"/>
          </w:tcPr>
          <w:p w14:paraId="37F2AB1A" w14:textId="77777777" w:rsidR="00EA42B0" w:rsidRPr="00280923" w:rsidRDefault="007C056B" w:rsidP="00280923">
            <w:pPr>
              <w:rPr>
                <w:bCs/>
              </w:rPr>
            </w:pPr>
            <w:r w:rsidRPr="00280923">
              <w:rPr>
                <w:bCs/>
              </w:rPr>
              <w:fldChar w:fldCharType="begin">
                <w:ffData>
                  <w:name w:val="Text21"/>
                  <w:enabled/>
                  <w:calcOnExit w:val="0"/>
                  <w:textInput/>
                </w:ffData>
              </w:fldChar>
            </w:r>
            <w:bookmarkStart w:id="19" w:name="Text21"/>
            <w:r w:rsidR="00EA42B0" w:rsidRPr="00280923">
              <w:rPr>
                <w:bCs/>
              </w:rPr>
              <w:instrText xml:space="preserve"> FORMTEXT </w:instrText>
            </w:r>
            <w:r w:rsidRPr="00280923">
              <w:rPr>
                <w:bCs/>
              </w:rPr>
            </w:r>
            <w:r w:rsidRPr="00280923">
              <w:rPr>
                <w:bCs/>
              </w:rPr>
              <w:fldChar w:fldCharType="separate"/>
            </w:r>
            <w:r w:rsidR="00696133" w:rsidRPr="00280923">
              <w:rPr>
                <w:bCs/>
              </w:rPr>
              <w:t>Managing Resources</w:t>
            </w:r>
            <w:r w:rsidRPr="00280923">
              <w:rPr>
                <w:bCs/>
              </w:rPr>
              <w:fldChar w:fldCharType="end"/>
            </w:r>
            <w:bookmarkEnd w:id="19"/>
          </w:p>
        </w:tc>
        <w:tc>
          <w:tcPr>
            <w:tcW w:w="7200" w:type="dxa"/>
            <w:gridSpan w:val="2"/>
          </w:tcPr>
          <w:p w14:paraId="739AE699" w14:textId="77777777" w:rsidR="007871F9" w:rsidRPr="0077168C" w:rsidRDefault="007C056B" w:rsidP="00696133">
            <w:pPr>
              <w:pStyle w:val="BodyText3"/>
            </w:pPr>
            <w:r w:rsidRPr="00280923">
              <w:fldChar w:fldCharType="begin">
                <w:ffData>
                  <w:name w:val="Text29"/>
                  <w:enabled/>
                  <w:calcOnExit w:val="0"/>
                  <w:textInput/>
                </w:ffData>
              </w:fldChar>
            </w:r>
            <w:bookmarkStart w:id="20" w:name="Text29"/>
            <w:r w:rsidR="00EA42B0" w:rsidRPr="0077168C">
              <w:instrText xml:space="preserve"> FORMTEXT </w:instrText>
            </w:r>
            <w:r w:rsidRPr="00280923">
              <w:fldChar w:fldCharType="separate"/>
            </w:r>
            <w:r w:rsidR="00696133" w:rsidRPr="0077168C">
              <w:t>Anticipates problems and takes action to reduce the risk of things going wrong.</w:t>
            </w:r>
          </w:p>
          <w:p w14:paraId="188D79D7" w14:textId="77777777" w:rsidR="00696133" w:rsidRPr="0077168C" w:rsidRDefault="00696133" w:rsidP="00696133">
            <w:pPr>
              <w:pStyle w:val="BodyText3"/>
            </w:pPr>
          </w:p>
          <w:p w14:paraId="0687E322" w14:textId="77777777" w:rsidR="00EA42B0" w:rsidRDefault="00696133" w:rsidP="00696133">
            <w:pPr>
              <w:pStyle w:val="BodyText3"/>
            </w:pPr>
            <w:r w:rsidRPr="0077168C">
              <w:t>Plans well in advance to meet deadlines.</w:t>
            </w:r>
            <w:r w:rsidR="007C056B" w:rsidRPr="00280923">
              <w:fldChar w:fldCharType="end"/>
            </w:r>
            <w:bookmarkEnd w:id="20"/>
          </w:p>
        </w:tc>
      </w:tr>
      <w:tr w:rsidR="00EA42B0" w14:paraId="77BB8C0B" w14:textId="77777777" w:rsidTr="00280923">
        <w:trPr>
          <w:cantSplit/>
        </w:trPr>
        <w:tc>
          <w:tcPr>
            <w:tcW w:w="3148" w:type="dxa"/>
          </w:tcPr>
          <w:p w14:paraId="64D6F325" w14:textId="77777777" w:rsidR="00EA42B0" w:rsidRDefault="007C056B" w:rsidP="00280923">
            <w:pPr>
              <w:rPr>
                <w:b/>
                <w:bCs/>
              </w:rPr>
            </w:pPr>
            <w:r>
              <w:rPr>
                <w:b/>
                <w:bCs/>
              </w:rPr>
              <w:fldChar w:fldCharType="begin">
                <w:ffData>
                  <w:name w:val="Text22"/>
                  <w:enabled/>
                  <w:calcOnExit w:val="0"/>
                  <w:textInput/>
                </w:ffData>
              </w:fldChar>
            </w:r>
            <w:bookmarkStart w:id="21" w:name="Text22"/>
            <w:r w:rsidR="00EA42B0">
              <w:rPr>
                <w:b/>
                <w:bCs/>
              </w:rPr>
              <w:instrText xml:space="preserve"> FORMTEXT </w:instrText>
            </w:r>
            <w:r>
              <w:rPr>
                <w:b/>
                <w:bCs/>
              </w:rPr>
            </w:r>
            <w:r>
              <w:rPr>
                <w:b/>
                <w:bCs/>
              </w:rPr>
              <w:fldChar w:fldCharType="separate"/>
            </w:r>
            <w:r w:rsidR="00734B27" w:rsidRPr="00734B27">
              <w:rPr>
                <w:b/>
                <w:bCs/>
              </w:rPr>
              <w:t>Professional Expertise and Development</w:t>
            </w:r>
            <w:r>
              <w:rPr>
                <w:b/>
                <w:bCs/>
              </w:rPr>
              <w:fldChar w:fldCharType="end"/>
            </w:r>
            <w:bookmarkEnd w:id="21"/>
          </w:p>
        </w:tc>
        <w:tc>
          <w:tcPr>
            <w:tcW w:w="7200" w:type="dxa"/>
            <w:gridSpan w:val="2"/>
          </w:tcPr>
          <w:p w14:paraId="253AAD68" w14:textId="77777777" w:rsidR="007871F9" w:rsidRPr="00280923" w:rsidRDefault="007C056B" w:rsidP="00696133">
            <w:pPr>
              <w:pStyle w:val="BodyText3"/>
              <w:rPr>
                <w:b/>
              </w:rPr>
            </w:pPr>
            <w:r>
              <w:rPr>
                <w:b/>
              </w:rPr>
              <w:fldChar w:fldCharType="begin">
                <w:ffData>
                  <w:name w:val="Text30"/>
                  <w:enabled/>
                  <w:calcOnExit w:val="0"/>
                  <w:textInput/>
                </w:ffData>
              </w:fldChar>
            </w:r>
            <w:bookmarkStart w:id="22" w:name="Text30"/>
            <w:r w:rsidR="00EA42B0" w:rsidRPr="00280923">
              <w:rPr>
                <w:b/>
              </w:rPr>
              <w:instrText xml:space="preserve"> FORMTEXT </w:instrText>
            </w:r>
            <w:r>
              <w:rPr>
                <w:b/>
              </w:rPr>
            </w:r>
            <w:r>
              <w:rPr>
                <w:b/>
              </w:rPr>
              <w:fldChar w:fldCharType="separate"/>
            </w:r>
            <w:r w:rsidR="00796098">
              <w:rPr>
                <w:b/>
              </w:rPr>
              <w:t>D</w:t>
            </w:r>
            <w:r w:rsidR="00696133" w:rsidRPr="00280923">
              <w:rPr>
                <w:b/>
              </w:rPr>
              <w:t>emonstrates excellent practice and an extensive knowledge base in their own professional area.</w:t>
            </w:r>
          </w:p>
          <w:p w14:paraId="571B35E3" w14:textId="77777777" w:rsidR="00696133" w:rsidRPr="00280923" w:rsidRDefault="00696133" w:rsidP="00696133">
            <w:pPr>
              <w:pStyle w:val="BodyText3"/>
              <w:rPr>
                <w:b/>
              </w:rPr>
            </w:pPr>
          </w:p>
          <w:p w14:paraId="49EF2DC4" w14:textId="77777777" w:rsidR="00EA42B0" w:rsidRDefault="00696133" w:rsidP="00696133">
            <w:pPr>
              <w:pStyle w:val="BodyText3"/>
            </w:pPr>
            <w:r>
              <w:t>Proactively keeps up-to-date with changes to legislation, policy, procedure and best practice within Council and in other organisations.</w:t>
            </w:r>
            <w:r w:rsidR="007C056B">
              <w:fldChar w:fldCharType="end"/>
            </w:r>
            <w:bookmarkEnd w:id="22"/>
          </w:p>
        </w:tc>
      </w:tr>
      <w:tr w:rsidR="00EA42B0" w14:paraId="58A65EF8" w14:textId="77777777" w:rsidTr="00280923">
        <w:trPr>
          <w:cantSplit/>
          <w:trHeight w:val="1363"/>
        </w:trPr>
        <w:tc>
          <w:tcPr>
            <w:tcW w:w="3148" w:type="dxa"/>
            <w:vAlign w:val="center"/>
          </w:tcPr>
          <w:p w14:paraId="70F88C03" w14:textId="77777777" w:rsidR="00EA42B0" w:rsidRPr="0077168C" w:rsidRDefault="00EA42B0">
            <w:pPr>
              <w:rPr>
                <w:b/>
                <w:bCs/>
                <w:caps/>
              </w:rPr>
            </w:pPr>
            <w:r w:rsidRPr="00280923">
              <w:rPr>
                <w:b/>
                <w:caps/>
              </w:rPr>
              <w:t>SPECIAL CONDITIONS AND PROFESSIONAL REQUIREMENTS</w:t>
            </w:r>
          </w:p>
        </w:tc>
        <w:tc>
          <w:tcPr>
            <w:tcW w:w="7200" w:type="dxa"/>
            <w:gridSpan w:val="2"/>
            <w:vAlign w:val="center"/>
          </w:tcPr>
          <w:p w14:paraId="0A203F69" w14:textId="77777777" w:rsidR="00D10E7A" w:rsidRDefault="007C056B" w:rsidP="00D10E7A">
            <w:pPr>
              <w:pStyle w:val="Footer"/>
              <w:rPr>
                <w:bCs/>
              </w:rPr>
            </w:pPr>
            <w:r>
              <w:rPr>
                <w:bCs/>
              </w:rPr>
              <w:fldChar w:fldCharType="begin">
                <w:ffData>
                  <w:name w:val="Text35"/>
                  <w:enabled/>
                  <w:calcOnExit w:val="0"/>
                  <w:textInput/>
                </w:ffData>
              </w:fldChar>
            </w:r>
            <w:bookmarkStart w:id="23" w:name="Text35"/>
            <w:r w:rsidR="00EA42B0">
              <w:rPr>
                <w:bCs/>
              </w:rPr>
              <w:instrText xml:space="preserve"> FORMTEXT </w:instrText>
            </w:r>
            <w:r>
              <w:rPr>
                <w:bCs/>
              </w:rPr>
            </w:r>
            <w:r>
              <w:rPr>
                <w:bCs/>
              </w:rPr>
              <w:fldChar w:fldCharType="separate"/>
            </w:r>
            <w:r w:rsidR="00D10E7A" w:rsidRPr="00D10E7A">
              <w:rPr>
                <w:bCs/>
              </w:rPr>
              <w:t>Ability to travel independently to various work locations throughout Rhondda Cynon Taf Borough</w:t>
            </w:r>
          </w:p>
          <w:p w14:paraId="122D5D6A" w14:textId="77777777" w:rsidR="006B0DB6" w:rsidRPr="00D10E7A" w:rsidRDefault="006B0DB6" w:rsidP="00D10E7A">
            <w:pPr>
              <w:pStyle w:val="Footer"/>
              <w:rPr>
                <w:bCs/>
              </w:rPr>
            </w:pPr>
          </w:p>
          <w:p w14:paraId="71655CCF" w14:textId="77777777" w:rsidR="00EA42B0" w:rsidRDefault="00D10E7A" w:rsidP="00D10E7A">
            <w:pPr>
              <w:pStyle w:val="Footer"/>
              <w:tabs>
                <w:tab w:val="clear" w:pos="4153"/>
                <w:tab w:val="clear" w:pos="8306"/>
              </w:tabs>
              <w:rPr>
                <w:bCs/>
              </w:rPr>
            </w:pPr>
            <w:r w:rsidRPr="00D10E7A">
              <w:rPr>
                <w:bCs/>
              </w:rPr>
              <w:t>Clincal Supervision</w:t>
            </w:r>
            <w:r w:rsidR="007C056B">
              <w:rPr>
                <w:bCs/>
              </w:rPr>
              <w:fldChar w:fldCharType="end"/>
            </w:r>
            <w:bookmarkEnd w:id="23"/>
          </w:p>
        </w:tc>
      </w:tr>
    </w:tbl>
    <w:p w14:paraId="01962DFC" w14:textId="77777777" w:rsidR="00EA42B0" w:rsidRDefault="00EA42B0"/>
    <w:p w14:paraId="796EC082" w14:textId="77777777" w:rsidR="00EA42B0" w:rsidRDefault="00EA42B0" w:rsidP="00297506">
      <w:pPr>
        <w:jc w:val="center"/>
      </w:pPr>
    </w:p>
    <w:sectPr w:rsidR="00EA42B0" w:rsidSect="005622BB">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7F19B" w14:textId="77777777" w:rsidR="00BC01A7" w:rsidRDefault="00BC01A7">
      <w:r>
        <w:separator/>
      </w:r>
    </w:p>
  </w:endnote>
  <w:endnote w:type="continuationSeparator" w:id="0">
    <w:p w14:paraId="12297AFA" w14:textId="77777777" w:rsidR="00BC01A7" w:rsidRDefault="00BC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ArialBlack">
    <w:altName w:val="MS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7433D" w14:textId="77777777" w:rsidR="0070765F" w:rsidRDefault="0070765F" w:rsidP="0070765F">
    <w:pPr>
      <w:pStyle w:val="Footer"/>
      <w:jc w:val="center"/>
    </w:pPr>
  </w:p>
  <w:p w14:paraId="31AB2DAA" w14:textId="77777777" w:rsidR="008A0C88" w:rsidRDefault="008A0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1511E" w14:textId="77777777" w:rsidR="00BC01A7" w:rsidRDefault="00BC01A7">
      <w:r>
        <w:separator/>
      </w:r>
    </w:p>
  </w:footnote>
  <w:footnote w:type="continuationSeparator" w:id="0">
    <w:p w14:paraId="3F72F175" w14:textId="77777777" w:rsidR="00BC01A7" w:rsidRDefault="00BC0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D448" w14:textId="77777777" w:rsidR="008A0C88" w:rsidRDefault="00F55BDE">
    <w:pPr>
      <w:pStyle w:val="Header"/>
      <w:jc w:val="center"/>
    </w:pPr>
    <w:r>
      <w:rPr>
        <w:noProof/>
        <w:lang w:eastAsia="en-GB"/>
      </w:rPr>
      <w:drawing>
        <wp:anchor distT="0" distB="0" distL="114300" distR="114300" simplePos="0" relativeHeight="251658240" behindDoc="0" locked="0" layoutInCell="1" allowOverlap="1" wp14:anchorId="7678929C" wp14:editId="0A9D4F14">
          <wp:simplePos x="0" y="0"/>
          <wp:positionH relativeFrom="margin">
            <wp:align>center</wp:align>
          </wp:positionH>
          <wp:positionV relativeFrom="paragraph">
            <wp:posOffset>-26431</wp:posOffset>
          </wp:positionV>
          <wp:extent cx="1200150" cy="819150"/>
          <wp:effectExtent l="0" t="0" r="0" b="0"/>
          <wp:wrapSquare wrapText="bothSides"/>
          <wp:docPr id="1" name="Picture 1"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RCTwe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7522BCC"/>
    <w:multiLevelType w:val="hybridMultilevel"/>
    <w:tmpl w:val="6EB0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1218B"/>
    <w:multiLevelType w:val="hybridMultilevel"/>
    <w:tmpl w:val="18F49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EB7188"/>
    <w:multiLevelType w:val="hybridMultilevel"/>
    <w:tmpl w:val="57C81846"/>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7"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058BD"/>
    <w:rsid w:val="0002132E"/>
    <w:rsid w:val="0002500B"/>
    <w:rsid w:val="00041A86"/>
    <w:rsid w:val="00046C02"/>
    <w:rsid w:val="000513EF"/>
    <w:rsid w:val="00053E86"/>
    <w:rsid w:val="0008627C"/>
    <w:rsid w:val="00090086"/>
    <w:rsid w:val="00095EDB"/>
    <w:rsid w:val="000A34AB"/>
    <w:rsid w:val="000D3EB3"/>
    <w:rsid w:val="000E346C"/>
    <w:rsid w:val="000F786D"/>
    <w:rsid w:val="00130E40"/>
    <w:rsid w:val="00143DD2"/>
    <w:rsid w:val="001513F7"/>
    <w:rsid w:val="00152677"/>
    <w:rsid w:val="00153A79"/>
    <w:rsid w:val="00155D43"/>
    <w:rsid w:val="00157786"/>
    <w:rsid w:val="00166727"/>
    <w:rsid w:val="00184A4F"/>
    <w:rsid w:val="001A5D8D"/>
    <w:rsid w:val="001A75F8"/>
    <w:rsid w:val="001B5AA6"/>
    <w:rsid w:val="001B74ED"/>
    <w:rsid w:val="001E2B97"/>
    <w:rsid w:val="001E3D56"/>
    <w:rsid w:val="001F5984"/>
    <w:rsid w:val="00232BA0"/>
    <w:rsid w:val="00273AA1"/>
    <w:rsid w:val="00280923"/>
    <w:rsid w:val="002815D2"/>
    <w:rsid w:val="002915A2"/>
    <w:rsid w:val="00292ADB"/>
    <w:rsid w:val="00297506"/>
    <w:rsid w:val="002B52BF"/>
    <w:rsid w:val="002B6E2D"/>
    <w:rsid w:val="002D5FAA"/>
    <w:rsid w:val="002E0530"/>
    <w:rsid w:val="002E4065"/>
    <w:rsid w:val="0031182C"/>
    <w:rsid w:val="003303B2"/>
    <w:rsid w:val="003435D1"/>
    <w:rsid w:val="00367C4E"/>
    <w:rsid w:val="00383823"/>
    <w:rsid w:val="00387409"/>
    <w:rsid w:val="003D3FC7"/>
    <w:rsid w:val="003E7C08"/>
    <w:rsid w:val="003F3687"/>
    <w:rsid w:val="0040081C"/>
    <w:rsid w:val="00407C53"/>
    <w:rsid w:val="00413889"/>
    <w:rsid w:val="00433FF9"/>
    <w:rsid w:val="00454435"/>
    <w:rsid w:val="00466854"/>
    <w:rsid w:val="00476060"/>
    <w:rsid w:val="0048753C"/>
    <w:rsid w:val="00491E00"/>
    <w:rsid w:val="004D1B52"/>
    <w:rsid w:val="004E18F8"/>
    <w:rsid w:val="004E1E32"/>
    <w:rsid w:val="00513F39"/>
    <w:rsid w:val="00521AB6"/>
    <w:rsid w:val="00533262"/>
    <w:rsid w:val="00557531"/>
    <w:rsid w:val="005622BB"/>
    <w:rsid w:val="00563187"/>
    <w:rsid w:val="00591FD7"/>
    <w:rsid w:val="005A28BD"/>
    <w:rsid w:val="005A3898"/>
    <w:rsid w:val="005A7E07"/>
    <w:rsid w:val="005B1BA8"/>
    <w:rsid w:val="005B5025"/>
    <w:rsid w:val="005C771A"/>
    <w:rsid w:val="005D6E04"/>
    <w:rsid w:val="006050D2"/>
    <w:rsid w:val="00612527"/>
    <w:rsid w:val="00671BBF"/>
    <w:rsid w:val="0067691F"/>
    <w:rsid w:val="00677F64"/>
    <w:rsid w:val="006926D4"/>
    <w:rsid w:val="00696133"/>
    <w:rsid w:val="006B0DB6"/>
    <w:rsid w:val="006B36D1"/>
    <w:rsid w:val="006C0E74"/>
    <w:rsid w:val="006C65DA"/>
    <w:rsid w:val="006D3C42"/>
    <w:rsid w:val="006D4029"/>
    <w:rsid w:val="006F7092"/>
    <w:rsid w:val="0070765F"/>
    <w:rsid w:val="00734B27"/>
    <w:rsid w:val="0077168C"/>
    <w:rsid w:val="00781141"/>
    <w:rsid w:val="007871F9"/>
    <w:rsid w:val="00796098"/>
    <w:rsid w:val="007B6031"/>
    <w:rsid w:val="007C056B"/>
    <w:rsid w:val="007E2212"/>
    <w:rsid w:val="007E2281"/>
    <w:rsid w:val="007E3032"/>
    <w:rsid w:val="007E5FE1"/>
    <w:rsid w:val="007F2E0C"/>
    <w:rsid w:val="00813373"/>
    <w:rsid w:val="00822059"/>
    <w:rsid w:val="00823F09"/>
    <w:rsid w:val="00845B60"/>
    <w:rsid w:val="0085068F"/>
    <w:rsid w:val="008647A1"/>
    <w:rsid w:val="00880B80"/>
    <w:rsid w:val="008878DF"/>
    <w:rsid w:val="008A0C88"/>
    <w:rsid w:val="008A6257"/>
    <w:rsid w:val="008B3727"/>
    <w:rsid w:val="008D2BFA"/>
    <w:rsid w:val="008E18CD"/>
    <w:rsid w:val="00930367"/>
    <w:rsid w:val="009517B9"/>
    <w:rsid w:val="00956A6B"/>
    <w:rsid w:val="009657E3"/>
    <w:rsid w:val="009755B8"/>
    <w:rsid w:val="00987A58"/>
    <w:rsid w:val="00992A94"/>
    <w:rsid w:val="00996150"/>
    <w:rsid w:val="009B49F1"/>
    <w:rsid w:val="009F5289"/>
    <w:rsid w:val="00A104EA"/>
    <w:rsid w:val="00A153F8"/>
    <w:rsid w:val="00A22B33"/>
    <w:rsid w:val="00A41173"/>
    <w:rsid w:val="00A42BE0"/>
    <w:rsid w:val="00A57D17"/>
    <w:rsid w:val="00A77CC6"/>
    <w:rsid w:val="00AA007F"/>
    <w:rsid w:val="00AA3E22"/>
    <w:rsid w:val="00AB212B"/>
    <w:rsid w:val="00AB56EA"/>
    <w:rsid w:val="00AD2EA5"/>
    <w:rsid w:val="00AD385E"/>
    <w:rsid w:val="00B1045B"/>
    <w:rsid w:val="00B2279F"/>
    <w:rsid w:val="00BA19CE"/>
    <w:rsid w:val="00BB1CCC"/>
    <w:rsid w:val="00BC01A7"/>
    <w:rsid w:val="00BD6D7A"/>
    <w:rsid w:val="00C03FD5"/>
    <w:rsid w:val="00C16F8C"/>
    <w:rsid w:val="00C443DE"/>
    <w:rsid w:val="00C74E20"/>
    <w:rsid w:val="00C8641B"/>
    <w:rsid w:val="00C97C13"/>
    <w:rsid w:val="00CA4AE1"/>
    <w:rsid w:val="00CE7252"/>
    <w:rsid w:val="00D00826"/>
    <w:rsid w:val="00D07C4B"/>
    <w:rsid w:val="00D10E7A"/>
    <w:rsid w:val="00D17490"/>
    <w:rsid w:val="00D55AB6"/>
    <w:rsid w:val="00D80A80"/>
    <w:rsid w:val="00D96067"/>
    <w:rsid w:val="00DB6D2F"/>
    <w:rsid w:val="00DC59B0"/>
    <w:rsid w:val="00DC5C72"/>
    <w:rsid w:val="00DD3825"/>
    <w:rsid w:val="00DE0CE8"/>
    <w:rsid w:val="00DF52F9"/>
    <w:rsid w:val="00E167C3"/>
    <w:rsid w:val="00E404F9"/>
    <w:rsid w:val="00E57526"/>
    <w:rsid w:val="00E61638"/>
    <w:rsid w:val="00E67740"/>
    <w:rsid w:val="00E706C5"/>
    <w:rsid w:val="00E93C64"/>
    <w:rsid w:val="00EA42B0"/>
    <w:rsid w:val="00EC7C0A"/>
    <w:rsid w:val="00F10C11"/>
    <w:rsid w:val="00F16E63"/>
    <w:rsid w:val="00F27B3D"/>
    <w:rsid w:val="00F3187E"/>
    <w:rsid w:val="00F32C22"/>
    <w:rsid w:val="00F41E38"/>
    <w:rsid w:val="00F52CF5"/>
    <w:rsid w:val="00F54E3C"/>
    <w:rsid w:val="00F55BDE"/>
    <w:rsid w:val="00F83FCD"/>
    <w:rsid w:val="00FD132E"/>
    <w:rsid w:val="00FE5F75"/>
    <w:rsid w:val="00FF0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696150"/>
  <w15:docId w15:val="{E11A3CC7-5689-4214-B182-7818519E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2BB"/>
    <w:rPr>
      <w:rFonts w:ascii="Arial" w:hAnsi="Arial"/>
      <w:sz w:val="24"/>
      <w:szCs w:val="24"/>
      <w:lang w:eastAsia="en-US"/>
    </w:rPr>
  </w:style>
  <w:style w:type="paragraph" w:styleId="Heading1">
    <w:name w:val="heading 1"/>
    <w:basedOn w:val="Normal"/>
    <w:next w:val="Normal"/>
    <w:qFormat/>
    <w:rsid w:val="005622BB"/>
    <w:pPr>
      <w:keepNext/>
      <w:jc w:val="center"/>
      <w:outlineLvl w:val="0"/>
    </w:pPr>
    <w:rPr>
      <w:b/>
      <w:caps/>
      <w:szCs w:val="20"/>
      <w:u w:val="single"/>
    </w:rPr>
  </w:style>
  <w:style w:type="paragraph" w:styleId="Heading2">
    <w:name w:val="heading 2"/>
    <w:basedOn w:val="Normal"/>
    <w:next w:val="Normal"/>
    <w:qFormat/>
    <w:rsid w:val="005622BB"/>
    <w:pPr>
      <w:keepNext/>
      <w:jc w:val="center"/>
      <w:outlineLvl w:val="1"/>
    </w:pPr>
    <w:rPr>
      <w:rFonts w:ascii="Tahoma" w:hAnsi="Tahoma" w:cs="Tahoma"/>
      <w:b/>
      <w:caps/>
      <w:sz w:val="32"/>
    </w:rPr>
  </w:style>
  <w:style w:type="paragraph" w:styleId="Heading4">
    <w:name w:val="heading 4"/>
    <w:basedOn w:val="Normal"/>
    <w:next w:val="Normal"/>
    <w:qFormat/>
    <w:rsid w:val="005622BB"/>
    <w:pPr>
      <w:keepNext/>
      <w:widowControl w:val="0"/>
      <w:jc w:val="center"/>
      <w:outlineLvl w:val="3"/>
    </w:pPr>
    <w:rPr>
      <w:szCs w:val="20"/>
      <w:u w:val="single"/>
      <w:lang w:val="en-US"/>
    </w:rPr>
  </w:style>
  <w:style w:type="paragraph" w:styleId="Heading5">
    <w:name w:val="heading 5"/>
    <w:basedOn w:val="Normal"/>
    <w:next w:val="Normal"/>
    <w:qFormat/>
    <w:rsid w:val="005622BB"/>
    <w:pPr>
      <w:keepNext/>
      <w:widowControl w:val="0"/>
      <w:jc w:val="center"/>
      <w:outlineLvl w:val="4"/>
    </w:pPr>
    <w:rPr>
      <w:b/>
      <w:szCs w:val="20"/>
    </w:rPr>
  </w:style>
  <w:style w:type="paragraph" w:styleId="Heading6">
    <w:name w:val="heading 6"/>
    <w:basedOn w:val="Normal"/>
    <w:next w:val="Normal"/>
    <w:qFormat/>
    <w:rsid w:val="005622BB"/>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2BB"/>
    <w:pPr>
      <w:tabs>
        <w:tab w:val="center" w:pos="4153"/>
        <w:tab w:val="right" w:pos="8306"/>
      </w:tabs>
    </w:pPr>
    <w:rPr>
      <w:szCs w:val="20"/>
    </w:rPr>
  </w:style>
  <w:style w:type="paragraph" w:styleId="BodyText3">
    <w:name w:val="Body Text 3"/>
    <w:basedOn w:val="Normal"/>
    <w:rsid w:val="005622BB"/>
    <w:rPr>
      <w:bCs/>
      <w:szCs w:val="20"/>
    </w:rPr>
  </w:style>
  <w:style w:type="paragraph" w:styleId="BodyText2">
    <w:name w:val="Body Text 2"/>
    <w:basedOn w:val="Normal"/>
    <w:rsid w:val="005622BB"/>
    <w:pPr>
      <w:jc w:val="both"/>
    </w:pPr>
    <w:rPr>
      <w:b/>
      <w:szCs w:val="20"/>
    </w:rPr>
  </w:style>
  <w:style w:type="paragraph" w:styleId="Footer">
    <w:name w:val="footer"/>
    <w:basedOn w:val="Normal"/>
    <w:link w:val="FooterChar"/>
    <w:uiPriority w:val="99"/>
    <w:rsid w:val="005622BB"/>
    <w:pPr>
      <w:tabs>
        <w:tab w:val="center" w:pos="4153"/>
        <w:tab w:val="right" w:pos="8306"/>
      </w:tabs>
    </w:pPr>
    <w:rPr>
      <w:szCs w:val="20"/>
    </w:rPr>
  </w:style>
  <w:style w:type="character" w:styleId="PageNumber">
    <w:name w:val="page number"/>
    <w:basedOn w:val="DefaultParagraphFont"/>
    <w:rsid w:val="005622BB"/>
  </w:style>
  <w:style w:type="paragraph" w:styleId="BodyText">
    <w:name w:val="Body Text"/>
    <w:basedOn w:val="Normal"/>
    <w:rsid w:val="005622BB"/>
    <w:pPr>
      <w:jc w:val="both"/>
    </w:pPr>
    <w:rPr>
      <w:bCs/>
    </w:rPr>
  </w:style>
  <w:style w:type="paragraph" w:styleId="BalloonText">
    <w:name w:val="Balloon Text"/>
    <w:basedOn w:val="Normal"/>
    <w:semiHidden/>
    <w:rsid w:val="005622BB"/>
    <w:rPr>
      <w:rFonts w:ascii="Tahoma" w:hAnsi="Tahoma" w:cs="Tahoma"/>
      <w:sz w:val="16"/>
      <w:szCs w:val="16"/>
    </w:rPr>
  </w:style>
  <w:style w:type="paragraph" w:styleId="ListParagraph">
    <w:name w:val="List Paragraph"/>
    <w:basedOn w:val="Normal"/>
    <w:uiPriority w:val="34"/>
    <w:qFormat/>
    <w:rsid w:val="009517B9"/>
    <w:pPr>
      <w:ind w:left="720"/>
      <w:contextualSpacing/>
    </w:pPr>
  </w:style>
  <w:style w:type="character" w:customStyle="1" w:styleId="FooterChar">
    <w:name w:val="Footer Char"/>
    <w:basedOn w:val="DefaultParagraphFont"/>
    <w:link w:val="Footer"/>
    <w:uiPriority w:val="99"/>
    <w:rsid w:val="0070765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1544</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Tilling, Nicola</dc:creator>
  <cp:lastModifiedBy>Doxsey, Sarah</cp:lastModifiedBy>
  <cp:revision>2</cp:revision>
  <cp:lastPrinted>2020-01-24T11:04:00Z</cp:lastPrinted>
  <dcterms:created xsi:type="dcterms:W3CDTF">2022-01-13T13:24:00Z</dcterms:created>
  <dcterms:modified xsi:type="dcterms:W3CDTF">2022-01-13T13:24:00Z</dcterms:modified>
</cp:coreProperties>
</file>