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7F32F4">
            <w:r>
              <w:t>GWASANAETHAU CYMUNED A GWASANAETHAU I BLANT</w:t>
            </w:r>
          </w:p>
        </w:tc>
      </w:tr>
      <w:tr w:rsidR="00102F79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r>
              <w:rPr>
                <w:rFonts w:eastAsia="Arial" w:cs="Arial"/>
                <w:bdr w:val="nil"/>
                <w:lang w:val="cy-GB"/>
              </w:rPr>
              <w:t>GWASANAETHAU I BLANT</w:t>
            </w:r>
          </w:p>
        </w:tc>
      </w:tr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r>
              <w:rPr>
                <w:rFonts w:eastAsia="Arial" w:cs="Arial"/>
                <w:bdr w:val="nil"/>
                <w:lang w:val="cy-GB"/>
              </w:rPr>
              <w:t xml:space="preserve">YMYRRAETH DDWYS </w:t>
            </w:r>
          </w:p>
          <w:p w:rsidR="00EA42B0" w:rsidRDefault="00EA42B0"/>
        </w:tc>
      </w:tr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 w:rsidP="00687520">
            <w:r>
              <w:rPr>
                <w:rFonts w:eastAsia="Arial" w:cs="Arial"/>
                <w:bdr w:val="nil"/>
                <w:lang w:val="cy-GB"/>
              </w:rPr>
              <w:t xml:space="preserve">CARFAN PLANT ANABL – DWYRAIN </w:t>
            </w:r>
          </w:p>
        </w:tc>
      </w:tr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r>
              <w:rPr>
                <w:rFonts w:eastAsia="Arial" w:cs="Arial"/>
                <w:bdr w:val="nil"/>
                <w:lang w:val="cy-GB"/>
              </w:rPr>
              <w:t>GWEITHIWR CYMDEITHASOL - DWYRAIN</w:t>
            </w:r>
          </w:p>
        </w:tc>
      </w:tr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Rhif y swydd ar </w:t>
            </w: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Vision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r>
              <w:t>315</w:t>
            </w:r>
          </w:p>
        </w:tc>
      </w:tr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r>
              <w:rPr>
                <w:rFonts w:eastAsia="Arial" w:cs="Arial"/>
                <w:bdr w:val="nil"/>
                <w:lang w:val="cy-GB"/>
              </w:rPr>
              <w:t>Gradd 11</w:t>
            </w:r>
          </w:p>
        </w:tc>
      </w:tr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r>
              <w:rPr>
                <w:rFonts w:eastAsia="Arial" w:cs="Arial"/>
                <w:bdr w:val="nil"/>
                <w:lang w:val="cy-GB"/>
              </w:rPr>
              <w:t>RHEOLWR Y GARFAN</w:t>
            </w:r>
          </w:p>
        </w:tc>
      </w:tr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102F79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 w:rsidP="00096CEB">
            <w:r>
              <w:rPr>
                <w:rFonts w:eastAsia="Arial" w:cs="Arial"/>
                <w:bdr w:val="nil"/>
                <w:lang w:val="cy-GB"/>
              </w:rPr>
              <w:t>CARFAN Y DWYRAIN</w:t>
            </w:r>
          </w:p>
        </w:tc>
      </w:tr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 w:rsidP="00096CEB">
            <w:r>
              <w:rPr>
                <w:rFonts w:eastAsia="Arial" w:cs="Arial"/>
                <w:bdr w:val="nil"/>
                <w:lang w:val="cy-GB"/>
              </w:rPr>
              <w:t>TŶ TREVITHICK</w:t>
            </w:r>
          </w:p>
        </w:tc>
      </w:tr>
      <w:tr w:rsidR="00102F7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72391">
            <w:r>
              <w:rPr>
                <w:rFonts w:eastAsia="Arial" w:cs="Arial"/>
                <w:bdr w:val="nil"/>
                <w:lang w:val="cy-GB"/>
              </w:rPr>
              <w:t>RHAGFYR 2013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272391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272391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1C166A" w:rsidRPr="001C166A" w:rsidRDefault="00EE009B" w:rsidP="001C166A">
      <w:r w:rsidRPr="001C166A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272391" w:rsidRPr="001C166A">
        <w:instrText xml:space="preserve"> FORMTEXT </w:instrText>
      </w:r>
      <w:r w:rsidRPr="001C166A">
        <w:fldChar w:fldCharType="separate"/>
      </w:r>
      <w:r w:rsidR="00272391">
        <w:rPr>
          <w:rFonts w:eastAsia="Arial" w:cs="Arial"/>
          <w:bdr w:val="nil"/>
          <w:lang w:val="cy-GB"/>
        </w:rPr>
        <w:t xml:space="preserve">Darparu a chydlynu asesiadau arbenigol o anghenion ar gyfer plant anabl a'u </w:t>
      </w:r>
      <w:r w:rsidR="00272391">
        <w:rPr>
          <w:rFonts w:eastAsia="Arial" w:cs="Arial"/>
          <w:bdr w:val="nil"/>
          <w:lang w:val="cy-GB"/>
        </w:rPr>
        <w:t>rhieni/cynhalwyr.</w:t>
      </w:r>
    </w:p>
    <w:p w:rsidR="001C166A" w:rsidRPr="001C166A" w:rsidRDefault="001C166A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Cyfrifoldebau Allweddol: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 xml:space="preserve">Ymgymryd ag asesiadau Cychwynnol a Chraidd erbyn y </w:t>
      </w:r>
      <w:r>
        <w:rPr>
          <w:rFonts w:eastAsia="Arial" w:cs="Arial"/>
          <w:bdr w:val="nil"/>
          <w:lang w:val="cy-GB"/>
        </w:rPr>
        <w:t>dyddiadau gofynnol.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>Gallu dadansoddi gwybodaeth sydd wedi'i chasglu i nodi a diwallu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           </w:t>
      </w:r>
      <w:r>
        <w:rPr>
          <w:rFonts w:eastAsia="Arial" w:cs="Arial"/>
          <w:bdr w:val="nil"/>
          <w:lang w:val="cy-GB"/>
        </w:rPr>
        <w:t>anghenion unigol plant anabl a'u teuluoedd.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>Paratoi adroddiadau ysgrifenedig pan fo angen a chadw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lastRenderedPageBreak/>
        <w:t xml:space="preserve">           cofnodion cywir a diweddar.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 xml:space="preserve">Ymgymryd â baich gwaith sydd wedi'i ddiffinio.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>Datbl</w:t>
      </w:r>
      <w:r>
        <w:rPr>
          <w:rFonts w:eastAsia="Arial" w:cs="Arial"/>
          <w:bdr w:val="nil"/>
          <w:lang w:val="cy-GB"/>
        </w:rPr>
        <w:t>ygu a gweithredu cynlluniau gofal i blant anabl sy'n hybu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           cynhwysiant ac sy'n sicrhau'r deilliannau gorau yn y tymor hir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.          Ymgymryd ag adolygiadau yn unol â therfynau amser statudol.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>Sicrhau bod sylw yn cael</w:t>
      </w:r>
      <w:r>
        <w:rPr>
          <w:rFonts w:eastAsia="Arial" w:cs="Arial"/>
          <w:bdr w:val="nil"/>
          <w:lang w:val="cy-GB"/>
        </w:rPr>
        <w:t xml:space="preserve"> ei roi i safbwyntiau plant anabl a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           </w:t>
      </w:r>
      <w:r>
        <w:rPr>
          <w:rFonts w:eastAsia="Arial" w:cs="Arial"/>
          <w:bdr w:val="nil"/>
          <w:lang w:val="cy-GB"/>
        </w:rPr>
        <w:t>bod y safbwyntiau hynny yn cael eu cofnodi yn rhan o unrhyw broses.</w:t>
      </w:r>
    </w:p>
    <w:p w:rsidR="001C166A" w:rsidRPr="001C166A" w:rsidRDefault="001C166A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t>CYFRIFOLDEBAU CYFFREDINOL POB GWEITHIWR CYMDEITHASOL YN RHONDDA CYNON TAF:</w:t>
      </w:r>
    </w:p>
    <w:p w:rsidR="001C166A" w:rsidRPr="001C166A" w:rsidRDefault="001C166A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           Rheoli'r prosesau o ran: </w:t>
      </w:r>
    </w:p>
    <w:p w:rsidR="001C166A" w:rsidRPr="001C166A" w:rsidRDefault="00272391" w:rsidP="007F32F4">
      <w:pPr>
        <w:ind w:left="709" w:hanging="709"/>
      </w:pPr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>Gofalu bod anghenion unigolion a'u cynhalwyr yn cael eu hasesu mewn modd cyfannol.</w:t>
      </w:r>
      <w:r w:rsidR="007F32F4">
        <w:rPr>
          <w:rFonts w:eastAsia="Arial" w:cs="Arial"/>
          <w:bdr w:val="nil"/>
          <w:lang w:val="cy-GB"/>
        </w:rPr>
        <w:t xml:space="preserve"> </w:t>
      </w:r>
      <w:r>
        <w:rPr>
          <w:rFonts w:eastAsia="Arial" w:cs="Arial"/>
          <w:bdr w:val="nil"/>
          <w:lang w:val="cy-GB"/>
        </w:rPr>
        <w:t>Trafod, monitro ac adolygu pecynnau gofal.</w:t>
      </w:r>
    </w:p>
    <w:p w:rsidR="001C166A" w:rsidRPr="001C166A" w:rsidRDefault="001C166A" w:rsidP="001C166A"/>
    <w:p w:rsidR="001C166A" w:rsidRPr="001C166A" w:rsidRDefault="00272391" w:rsidP="007F32F4">
      <w:pPr>
        <w:ind w:left="709" w:hanging="709"/>
      </w:pPr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>Asesu a lleihau risgiau i unigolion ac eraill mewn ffordd sy'n</w:t>
      </w:r>
      <w:r w:rsidR="007F32F4">
        <w:rPr>
          <w:rFonts w:eastAsia="Arial" w:cs="Arial"/>
          <w:bdr w:val="nil"/>
          <w:lang w:val="cy-GB"/>
        </w:rPr>
        <w:t xml:space="preserve"> hyrwyddo </w:t>
      </w:r>
      <w:r>
        <w:rPr>
          <w:rFonts w:eastAsia="Arial" w:cs="Arial"/>
          <w:bdr w:val="nil"/>
          <w:lang w:val="cy-GB"/>
        </w:rPr>
        <w:t>materion grymuso</w:t>
      </w:r>
      <w:r>
        <w:rPr>
          <w:rFonts w:eastAsia="Arial" w:cs="Arial"/>
          <w:bdr w:val="nil"/>
          <w:lang w:val="cy-GB"/>
        </w:rPr>
        <w:t xml:space="preserve">, annibyniaeth a dewis ar gyfer defnyddwyr y gwasanaeth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           a'u cynhalwyr</w:t>
      </w:r>
      <w:r w:rsidR="007F32F4">
        <w:rPr>
          <w:rFonts w:eastAsia="Arial" w:cs="Arial"/>
          <w:bdr w:val="nil"/>
          <w:lang w:val="cy-GB"/>
        </w:rPr>
        <w:t>.</w:t>
      </w:r>
    </w:p>
    <w:p w:rsidR="001C166A" w:rsidRPr="001C166A" w:rsidRDefault="001C166A" w:rsidP="001C166A"/>
    <w:p w:rsidR="001C166A" w:rsidRPr="001C166A" w:rsidRDefault="00272391" w:rsidP="00024D87">
      <w:pPr>
        <w:ind w:left="709" w:hanging="709"/>
      </w:pPr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>Gwneud pender</w:t>
      </w:r>
      <w:r>
        <w:rPr>
          <w:rFonts w:eastAsia="Arial" w:cs="Arial"/>
          <w:bdr w:val="nil"/>
          <w:lang w:val="cy-GB"/>
        </w:rPr>
        <w:t>fyniadau ynghylch neilltuo adnoddau prin; mae'r</w:t>
      </w:r>
      <w:r>
        <w:rPr>
          <w:rFonts w:eastAsia="Arial" w:cs="Arial"/>
          <w:bdr w:val="nil"/>
          <w:lang w:val="cy-GB"/>
        </w:rPr>
        <w:t xml:space="preserve"> Cyngor yn rheoli ei wasanaethau o fewn yr adnoddau ariannol sydd ar gael </w:t>
      </w:r>
      <w:r>
        <w:rPr>
          <w:rFonts w:eastAsia="Arial" w:cs="Arial"/>
          <w:bdr w:val="nil"/>
          <w:lang w:val="cy-GB"/>
        </w:rPr>
        <w:t xml:space="preserve">iddo ar gyfer </w:t>
      </w:r>
      <w:r w:rsidR="00024D87">
        <w:rPr>
          <w:rFonts w:eastAsia="Arial" w:cs="Arial"/>
          <w:bdr w:val="nil"/>
          <w:lang w:val="cy-GB"/>
        </w:rPr>
        <w:t>g</w:t>
      </w:r>
      <w:r>
        <w:rPr>
          <w:rFonts w:eastAsia="Arial" w:cs="Arial"/>
          <w:bdr w:val="nil"/>
          <w:lang w:val="cy-GB"/>
        </w:rPr>
        <w:t>wasanaethau gofal cymdeithasol a rhaid i bob aelod o staff</w:t>
      </w:r>
      <w:r>
        <w:rPr>
          <w:rFonts w:eastAsia="Arial" w:cs="Arial"/>
          <w:bdr w:val="nil"/>
          <w:lang w:val="cy-GB"/>
        </w:rPr>
        <w:t xml:space="preserve"> fod yn effro i hyn.</w:t>
      </w:r>
    </w:p>
    <w:p w:rsidR="001C166A" w:rsidRPr="001C166A" w:rsidRDefault="001C166A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>Gwella cynhwysiant pobl yn gymdeithasol sy'n unig ac sy'n agored i newid.</w:t>
      </w:r>
    </w:p>
    <w:p w:rsidR="001C166A" w:rsidRPr="001C166A" w:rsidRDefault="001C166A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>Atgyfnerthu gwaith ar y cyd ag asiantaethau eraill.</w:t>
      </w:r>
    </w:p>
    <w:p w:rsidR="001C166A" w:rsidRPr="001C166A" w:rsidRDefault="001C166A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t>·</w:t>
      </w:r>
      <w:r>
        <w:rPr>
          <w:rFonts w:eastAsia="Arial" w:cs="Arial"/>
          <w:bdr w:val="nil"/>
          <w:lang w:val="cy-GB"/>
        </w:rPr>
        <w:tab/>
        <w:t>Sicrhau atebolrwydd y Cyngor am ei weithredoedd drwy nodi penderfyniadau</w:t>
      </w:r>
    </w:p>
    <w:p w:rsidR="00EA42B0" w:rsidRDefault="00272391" w:rsidP="001C166A">
      <w:pPr>
        <w:rPr>
          <w:sz w:val="22"/>
        </w:rPr>
      </w:pPr>
      <w:r>
        <w:rPr>
          <w:rFonts w:eastAsia="Arial" w:cs="Arial"/>
          <w:bdr w:val="nil"/>
          <w:lang w:val="cy-GB"/>
        </w:rPr>
        <w:t xml:space="preserve">           mewn modd effeithiol a chywir. </w:t>
      </w:r>
      <w:r w:rsidR="00EE009B" w:rsidRPr="001C166A">
        <w:fldChar w:fldCharType="end"/>
      </w:r>
      <w:bookmarkEnd w:id="0"/>
    </w:p>
    <w:p w:rsidR="00EA42B0" w:rsidRDefault="00EA42B0">
      <w:pPr>
        <w:rPr>
          <w:sz w:val="22"/>
        </w:rPr>
      </w:pPr>
    </w:p>
    <w:p w:rsidR="00EA42B0" w:rsidRDefault="00272391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1C166A" w:rsidRPr="001C166A" w:rsidRDefault="00272391" w:rsidP="001C166A">
      <w:r w:rsidRPr="001C166A">
        <w:fldChar w:fldCharType="begin">
          <w:ffData>
            <w:name w:val="Text10"/>
            <w:enabled/>
            <w:calcOnExit w:val="0"/>
            <w:textInput/>
          </w:ffData>
        </w:fldChar>
      </w:r>
      <w:r w:rsidRPr="001C166A">
        <w:instrText xml:space="preserve"> FORMTEXT </w:instrText>
      </w:r>
      <w:r w:rsidRPr="001C166A">
        <w:fldChar w:fldCharType="separate"/>
      </w:r>
      <w:r>
        <w:rPr>
          <w:rFonts w:eastAsia="Arial" w:cs="Arial"/>
          <w:bdr w:val="nil"/>
          <w:lang w:val="cy-GB"/>
        </w:rPr>
        <w:t>Defnyddio Gwasanaethau Cymdeithasol Personol: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Cynnal trafodaeth strwythuredig gyda'r sawl sy'n </w:t>
      </w:r>
      <w:r>
        <w:rPr>
          <w:rFonts w:eastAsia="Arial" w:cs="Arial"/>
          <w:bdr w:val="nil"/>
          <w:lang w:val="cy-GB"/>
        </w:rPr>
        <w:t xml:space="preserve">gwneud ymholiadau cychwynnol am y gwasanaeth a gwerthuso unrhyw wybodaeth sy'n cael ei rhoi.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Rhoi gwybodaeth, cyngor a/neu gyfeirio at wasanaethau eraill.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Gweithredu meini prawf ar gyfer mynediad i wasanaethau er mwyn penderfynu a yw atgyfeirio yn gam priodol.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Asesu </w:t>
      </w:r>
      <w:r>
        <w:rPr>
          <w:rFonts w:eastAsia="Arial" w:cs="Arial"/>
          <w:bdr w:val="nil"/>
          <w:lang w:val="cy-GB"/>
        </w:rPr>
        <w:t xml:space="preserve">pa mor gyflym mae angen ymateb i atgyfeiriad.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Asesu faint o flaenoriaeth i'w rhoi i atgyfeiriad yn y lle cyntaf.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Gwneud ymholiadau cychwynnol, e.e. asiantaethau, dolennau cyswllt eraill.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Cofnodi gwybodaeth atgyfeirio yn fanwl gywir ac yn llawn, yn unol â gweithdrefnau</w:t>
      </w:r>
      <w:r>
        <w:rPr>
          <w:rFonts w:eastAsia="Arial" w:cs="Arial"/>
          <w:bdr w:val="nil"/>
          <w:lang w:val="cy-GB"/>
        </w:rPr>
        <w:t>'r adran.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Sicrhau bod gwybodaeth atgyfeirio yn cael ei throsglwyddo'n brydlon ac yn unol â therfynau amser a gweithdrefnau'r adran.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Diogelu lles pobl sy'n agored i niwed ac sydd mewn perygl uniongyrchol o gael ei niweidio.</w:t>
      </w:r>
    </w:p>
    <w:p w:rsidR="00052B02" w:rsidRDefault="00052B02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lastRenderedPageBreak/>
        <w:t>2.  Asesiad o Angen: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Gwerthuso natur anghenion posibl ar sail yr wybodaeth atgyfeirio ac unrhyw gofnodion blaenorol.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Gwneud ymholiadau, e.e.</w:t>
      </w:r>
      <w:r>
        <w:rPr>
          <w:rFonts w:eastAsia="Arial" w:cs="Arial"/>
          <w:bdr w:val="nil"/>
          <w:lang w:val="cy-GB"/>
        </w:rPr>
        <w:t xml:space="preserve"> cysylltu rhyngasiantaethol.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Diogelu lles pobl sy'n agored i niwed ac sydd mewn perygl o gael eu niweidio.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Trefnu apwyntiad a/neu ymweliad ar gyfer asesiad.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Gweithio'n uniongyrchol â defnyddwyr y gwasanaeth a chynhalwyr i gynnal asesiad cychwynnol.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Gweithio'n uniongyrchol â defnyddwyr y gwasanaeth a chynhalwyr i gynnal asesiadau craidd/cynhwysfawr.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Drwy gydweithio â defnyddwyr y gwasanaeth a chynhalwyr, mae gweithwyr cymdeithasol yn anelu at wella eu gallu i ddatrys problemau mewn ffordd sy'n arwain at gymaint o annibyniaeth a dewis ag y bo modd.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Cytuno ar yr amrywiaeth o anghenion gyda defnyddwyr y gwasanaeth a chynhalwyr.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Ystyried, ar y cyd â defnyddwyr gwasanaeth a chynhalwyr, y </w:t>
      </w:r>
      <w:r>
        <w:rPr>
          <w:rFonts w:eastAsia="Arial" w:cs="Arial"/>
          <w:bdr w:val="nil"/>
          <w:lang w:val="cy-GB"/>
        </w:rPr>
        <w:t>ffordd orau o fodloni'r anghenion sy wedi'u pennu a chynorthwyo i wneud penderfyniadau ar sail gwybodaeth.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Mabwysiadu dull creadigol a chyfannol wrth ystyried opsiynau.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Ceisio mwyhau'r adnoddau ariannol a deunyddiol sydd ar gael i ddefnyddwyr y gwasanaeth gan bob ffynhonnell bosibl.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Cofnodi anghenion sydd heb eu diwallu.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Cyfuno canfyddiadau asesiadau a chwblhau dogfennau asesiadau yn unol â chanllawiau statudol, deddfwriaeth a gweithdrefnau a</w:t>
      </w:r>
      <w:r>
        <w:rPr>
          <w:rFonts w:eastAsia="Arial" w:cs="Arial"/>
          <w:bdr w:val="nil"/>
          <w:lang w:val="cy-GB"/>
        </w:rPr>
        <w:t xml:space="preserve"> therfynau amser yr adran.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Paratoi adroddiadau i'r llys ac adroddiadau arbenigol eraill yn y ffurf gywir.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Gofalu bod cofnodion ffeiliau achos yn cael eu cwblhau yn unol â pholisïau a gweithdrefnau'r adran.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Gofalu bod cofnodion electronig yn cael eu cwblhau ac/neu eu </w:t>
      </w:r>
      <w:r>
        <w:rPr>
          <w:rFonts w:eastAsia="Arial" w:cs="Arial"/>
          <w:bdr w:val="nil"/>
          <w:lang w:val="cy-GB"/>
        </w:rPr>
        <w:t>diweddaru yn unol â pholisïau a gweithdrefnau'r adran.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Trefnu cyfarfodydd/cysylltiadau rhyngasiantaethol a/neu fod yn rhan ohonyn nhw, e.e. cynadleddau achos a chyfarfodydd </w:t>
      </w:r>
      <w:r>
        <w:rPr>
          <w:rFonts w:eastAsia="Arial" w:cs="Arial"/>
          <w:bdr w:val="nil"/>
          <w:lang w:val="cy-GB"/>
        </w:rPr>
        <w:t xml:space="preserve">strategaeth. </w:t>
      </w:r>
    </w:p>
    <w:p w:rsidR="00052B02" w:rsidRDefault="00052B02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t>3. Cynllunio a Rheoli Gofal: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Rhoi grym yn nwylo defnyddwyr y gwasanaeth a chynhal</w:t>
      </w:r>
      <w:r>
        <w:rPr>
          <w:rFonts w:eastAsia="Arial" w:cs="Arial"/>
          <w:bdr w:val="nil"/>
          <w:lang w:val="cy-GB"/>
        </w:rPr>
        <w:t xml:space="preserve">wyr drwy gytuno ar ddeilliannau targed sy'n gwella annibyniaeth.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Cytuno ar ystod o wasanaethau ar gyfer diwallu anghenion gyda defnyddwyr y gwasanaeth a chynhalwyr.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Cael cytundeb rheolwyr i gynllunio.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Trafod, trefnu a chadarnhau adnoddau gyda darparwyr gwasanaeth er m</w:t>
      </w:r>
      <w:r>
        <w:rPr>
          <w:rFonts w:eastAsia="Arial" w:cs="Arial"/>
          <w:bdr w:val="nil"/>
          <w:lang w:val="cy-GB"/>
        </w:rPr>
        <w:t>wyn diwallu anghenion.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Cofnodi a dosbarthu cynllun gofal yn unol â gofynion statudol, deddfwriaeth a gweithdrefnau'r adran.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Cwblhau dogfennau comisiynu/contractio yn unol â therfynau amser a pholisïau'r adran.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Sicrhau bod cofnodion ffeiliau achos yn cael eu cwblhau yn </w:t>
      </w:r>
      <w:r>
        <w:rPr>
          <w:rFonts w:eastAsia="Arial" w:cs="Arial"/>
          <w:bdr w:val="nil"/>
          <w:lang w:val="cy-GB"/>
        </w:rPr>
        <w:t>unol â pholisïau a gweithdrefnau'r adran.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Gofalu bod cofnodion electronig yn cael eu cwblhau ac/neu eu diweddaru yn unol â pholisïau a gweithdrefnau'r adran.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lastRenderedPageBreak/>
        <w:t>- Trefnu cyfarfodydd/cysylltiadau rhyngasiantaethol a/neu fod yn rhan ohonyn nhw, e.e. cynadleddau achos a chyfarfodydd strategaeth.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Adnabod y perygl o gam-drin, methiannau amddiffyn, hunan-niwed neu niwed i eraill ac asesu a oes angen ymyrryd mewn sefyllfaoedd o'r fath.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Cymryd rhan mewn</w:t>
      </w:r>
      <w:r>
        <w:rPr>
          <w:rFonts w:eastAsia="Arial" w:cs="Arial"/>
          <w:bdr w:val="nil"/>
          <w:lang w:val="cy-GB"/>
        </w:rPr>
        <w:t xml:space="preserve"> prosesau statudol er mwyn hyrwyddo a diogelu lles plant a/neu oedolion sy'n agored i niwed, gan gynnwys cynnal ymchwiliad pan fo'n briodol. 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Rheoli gofal fesul achos unigol,</w:t>
      </w:r>
      <w:r>
        <w:rPr>
          <w:rFonts w:eastAsia="Arial" w:cs="Arial"/>
          <w:bdr w:val="nil"/>
          <w:lang w:val="cy-GB"/>
        </w:rPr>
        <w:t xml:space="preserve"> gwneud cyfraniad pwysig yn uniongyrchol ac yn anuniongyrchol at y gwaith o lywio gwasanaethau, gwella cyflawniad y sefydliad a sicrhau deilliannau gwell i ddefnyddwyr y gwasanaeth.  Mae hyn yn berthnasol ar lefel y garfan, yr uwchadran, y gyfadran a'r Awd</w:t>
      </w:r>
      <w:r>
        <w:rPr>
          <w:rFonts w:eastAsia="Arial" w:cs="Arial"/>
          <w:bdr w:val="nil"/>
          <w:lang w:val="cy-GB"/>
        </w:rPr>
        <w:t>urdod.  Yn anuniongyrchol, mae hyn yn cael ei gyflawni, er enghraifft, drwy gyfuno data o gofnodion achosion unigol er mwyn dod ar draws patrymau o ran anghenion a chyflawniad.  Yn uniongyrchol, mae gweithwyr cymdeithasol yn cyfrannu eu gwybodaeth a'u harb</w:t>
      </w:r>
      <w:r>
        <w:rPr>
          <w:rFonts w:eastAsia="Arial" w:cs="Arial"/>
          <w:bdr w:val="nil"/>
          <w:lang w:val="cy-GB"/>
        </w:rPr>
        <w:t>enigedd cyfundrefnol at y broses o adolygu a datblygu'r gwasanaeth, ynghyd â datblygu strategaethau gweithredu lleol ar gyfer deddfwriaeth, canllawiau a chyngor newydd.</w:t>
      </w:r>
    </w:p>
    <w:p w:rsidR="00052B02" w:rsidRDefault="00052B02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4. </w:t>
      </w:r>
      <w:r>
        <w:rPr>
          <w:rFonts w:eastAsia="Arial" w:cs="Arial"/>
          <w:bdr w:val="nil"/>
          <w:lang w:val="cy-GB"/>
        </w:rPr>
        <w:t>Monitro ac Adolygu'r Ddarpariaeth: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Dirprwyo tasgau monitro (os yw'n briodol) i unigolion eraill, e.e. i'r darparwr gofal.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Cysylltu â gweithwyr proffesiynol a dolennau cyswllt eraill er mwyn sicrhau bod y cynllun gofal yn parhau i fod yn briodol.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Gweithio'n uniongyrchol</w:t>
      </w:r>
      <w:r>
        <w:rPr>
          <w:rFonts w:eastAsia="Arial" w:cs="Arial"/>
          <w:bdr w:val="nil"/>
          <w:lang w:val="cy-GB"/>
        </w:rPr>
        <w:t xml:space="preserve"> â defnyddwyr y gwasanaeth a chynhalwyr er mwyn diweddaru'r asesiad o'u hanghenion. 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Sicrhau bod cofnodion ffeiliau achos yn cael eu cwblhau yn unol â pholisïau a gweithdrefn</w:t>
      </w:r>
      <w:r>
        <w:rPr>
          <w:rFonts w:eastAsia="Arial" w:cs="Arial"/>
          <w:bdr w:val="nil"/>
          <w:lang w:val="cy-GB"/>
        </w:rPr>
        <w:t>au'r adran.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Trefnu a chydlynu adolygiad o'r cynllun gofal.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Gweithio'n uniongyrchol â defnyddwy</w:t>
      </w:r>
      <w:r>
        <w:rPr>
          <w:rFonts w:eastAsia="Arial" w:cs="Arial"/>
          <w:bdr w:val="nil"/>
          <w:lang w:val="cy-GB"/>
        </w:rPr>
        <w:t>r y gwasanaeth / teuluoedd / cynhalwyr wrth adolygu'r cynllun gofal a chytuno ar newidiadau pan fo angen.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Trafod newidiadau i'r cynllun a chytuno arnyn nhw gyda darparwyr ac a</w:t>
      </w:r>
      <w:r>
        <w:rPr>
          <w:rFonts w:eastAsia="Arial" w:cs="Arial"/>
          <w:bdr w:val="nil"/>
          <w:lang w:val="cy-GB"/>
        </w:rPr>
        <w:t>siantaethau eraill sydd ynghlwm wrth y broses.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Cwblhau dogfennau adolygu o fewn terfynau amser yr adran ac yn unol â'i pholisïau.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Sicrhau bod cofnodion ffeiliau achos yn cael eu cwblhau yn unol â pholisïau a gweithdrefnau'r adran.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Gofalu bod defnyddwyr y gwasanaeth yn</w:t>
      </w:r>
      <w:r>
        <w:rPr>
          <w:rFonts w:eastAsia="Arial" w:cs="Arial"/>
          <w:bdr w:val="nil"/>
          <w:lang w:val="cy-GB"/>
        </w:rPr>
        <w:t xml:space="preserve"> effro i'r gweithdrefnau cwyno a'r gwasanaethau eiriolaeth.</w:t>
      </w:r>
    </w:p>
    <w:p w:rsidR="00052B02" w:rsidRDefault="00052B02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t>5. Rheoli'r Baich Gwaith: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Gweinyddu</w:t>
      </w:r>
      <w:r>
        <w:rPr>
          <w:rFonts w:eastAsia="Arial" w:cs="Arial"/>
          <w:bdr w:val="nil"/>
          <w:lang w:val="cy-GB"/>
        </w:rPr>
        <w:t xml:space="preserve"> pob agwedd ar achosion yn brydlon er mwyn sicrhau bod cofnodion yr achosion yn adlewyrchiad teg o'r gwaith sydd wedi'i gyflawni.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Paratoi gwaith goruchwylio proffesiynol â'r r</w:t>
      </w:r>
      <w:r>
        <w:rPr>
          <w:rFonts w:eastAsia="Arial" w:cs="Arial"/>
          <w:bdr w:val="nil"/>
          <w:lang w:val="cy-GB"/>
        </w:rPr>
        <w:t>heolwr llinell, a bod yn rhan ohono.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Sefydlu a chynnal perthnasau gwaith da gyda chydweithwyr.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</w:t>
      </w:r>
      <w:r>
        <w:rPr>
          <w:rFonts w:eastAsia="Arial" w:cs="Arial"/>
          <w:bdr w:val="nil"/>
          <w:lang w:val="cy-GB"/>
        </w:rPr>
        <w:t xml:space="preserve"> Nodi meysydd ar gyfer datblygiad proffesiynol a hyfforddiant a gweithredu arnyn nhw.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Cwblhau dogfennau priodol, e.e. agenda/cofnodion goruchwyliaeth.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- Cytuno ar gynllun gweithredu. </w:t>
      </w:r>
    </w:p>
    <w:p w:rsidR="00052B02" w:rsidRDefault="00052B02" w:rsidP="001C166A"/>
    <w:p w:rsidR="00272391" w:rsidRDefault="00272391" w:rsidP="001C166A"/>
    <w:p w:rsidR="00272391" w:rsidRDefault="00272391" w:rsidP="001C166A"/>
    <w:p w:rsidR="00272391" w:rsidRDefault="00272391" w:rsidP="001C166A"/>
    <w:p w:rsidR="001C166A" w:rsidRPr="001C166A" w:rsidRDefault="00272391" w:rsidP="001C166A">
      <w:r>
        <w:rPr>
          <w:rFonts w:eastAsia="Arial" w:cs="Arial"/>
          <w:bdr w:val="nil"/>
          <w:lang w:val="cy-GB"/>
        </w:rPr>
        <w:t>6. Cynnal a Datblygu Cymwyseddau Proffesiynol: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- Drwy fod yn weithiwr cymdeithasol cofrestredig, mae disgwyl i'r ymarferwr unigol ddangos Datblygiad Proffesiynol Parhaus a fydd yn bodloni gofynion Cyngor Gofal Cymru.  Mae hyn gyfwerth â 15 diwrnod dros gyfnod o dai</w:t>
      </w:r>
      <w:r>
        <w:rPr>
          <w:rFonts w:eastAsia="Arial" w:cs="Arial"/>
          <w:bdr w:val="nil"/>
          <w:lang w:val="cy-GB"/>
        </w:rPr>
        <w:t>r blynedd, a dylai sicrhau bod yr ymarferwyr cofrestredig yn diweddaru eu gwybodaeth a chynnal lefel o gymhwysedd sydd o leiaf yn bodloni gofynion y Safonau Galwedigaethol Cenedlaethol.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Mae gwaith cymdeithasol wedi troi'n fwy arbenigol yn ystod y ddeng i bymtheng mlynedd diwethaf.  Mae'n bwysig bod y sgiliau craidd a'r wybodaeth yn cael eu rhannu ymhlith gweithwyr cymdeithasol mewn meysydd arbenigol gwahanol.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Mae Gweithwyr Cymdeithasol yn gyfrifol am gynllunio a gweithio o fewn yr adnoddau ariannol sydd wedi'u sicrhau i ddarparu gwasanaethau gofal cymdeithasol yn eu maes atebolrwydd.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>Ar ôl o leiaf ddwy flynedd o ymarfer ôl-gymhwysol, ac yn rhan o gyfle datblygu gyrfa, bydd yn bosibl cytuno â'r Cyngor i gyflawni hyfforddiant. Yn dilyn hyfforddiant Gwaith Cymdeithasol Cymeradwy,</w:t>
      </w:r>
      <w:r>
        <w:rPr>
          <w:rFonts w:eastAsia="Arial" w:cs="Arial"/>
          <w:bdr w:val="nil"/>
          <w:lang w:val="cy-GB"/>
        </w:rPr>
        <w:t xml:space="preserve"> mae modd gweithio fel AMHP. </w:t>
      </w:r>
    </w:p>
    <w:p w:rsidR="001C166A" w:rsidRPr="001C166A" w:rsidRDefault="00272391" w:rsidP="001C166A">
      <w:r>
        <w:rPr>
          <w:rFonts w:eastAsia="Arial" w:cs="Arial"/>
          <w:bdr w:val="nil"/>
          <w:lang w:val="cy-GB"/>
        </w:rPr>
        <w:t xml:space="preserve">Ar ôl o leiaf ddwy flynedd o ymarfer ôl-gymhwysol, ac yn rhan o gyfle datblygu gyrfa, bydd yn bosibl cytuno â'r Cyngor i gyflawni cymhwyster dysgu </w:t>
      </w:r>
      <w:r>
        <w:rPr>
          <w:rFonts w:eastAsia="Arial" w:cs="Arial"/>
          <w:bdr w:val="nil"/>
          <w:lang w:val="cy-GB"/>
        </w:rPr>
        <w:t>ymarfer. Yn dilyn yr hyfforddiant, mae modd gweithio fel Athro/Athrawes/Aseswr Ymarfer.</w:t>
      </w:r>
    </w:p>
    <w:p w:rsidR="001C166A" w:rsidRPr="001C166A" w:rsidRDefault="001C166A" w:rsidP="001C166A"/>
    <w:p w:rsidR="00EA42B0" w:rsidRDefault="00272391" w:rsidP="001C166A">
      <w:r w:rsidRPr="001C166A">
        <w:fldChar w:fldCharType="end"/>
      </w:r>
      <w:r>
        <w:rPr>
          <w:rFonts w:eastAsia="Arial" w:cs="Arial"/>
          <w:bdr w:val="nil"/>
          <w:lang w:val="cy-GB"/>
        </w:rPr>
        <w:t>Gweithredu cyfrifoldebau</w:t>
      </w:r>
      <w:r>
        <w:rPr>
          <w:rFonts w:eastAsia="Arial" w:cs="Arial"/>
          <w:bdr w:val="nil"/>
          <w:lang w:val="cy-GB"/>
        </w:rPr>
        <w:t xml:space="preserve"> iechyd a diogelwch yn unol â dogfen ‘Cyfrifoldebau Iechyd a Diogelwch’.</w:t>
      </w:r>
    </w:p>
    <w:p w:rsidR="00EA42B0" w:rsidRDefault="00EA42B0">
      <w:pPr>
        <w:jc w:val="both"/>
        <w:rPr>
          <w:rFonts w:cs="Arial"/>
        </w:rPr>
      </w:pPr>
    </w:p>
    <w:p w:rsidR="00EA42B0" w:rsidRDefault="00272391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 xml:space="preserve">Cyflawni unrhyw ddyletswyddau a chyfrifoldebau rhesymol eraill sy'n gymesur â'r swydd ar gais y </w:t>
      </w:r>
      <w:r>
        <w:rPr>
          <w:rFonts w:eastAsia="Arial" w:cs="Arial"/>
          <w:bdr w:val="nil"/>
          <w:lang w:val="cy-GB"/>
        </w:rPr>
        <w:t>Cyfarwyddwr Gwasanaeth neu yng ngoleuni cyfle cytûn i ddatblygu'n broffesiynol.</w:t>
      </w:r>
    </w:p>
    <w:p w:rsidR="00EA42B0" w:rsidRDefault="0027239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272391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 YN CAEL EI ADOLYGU O BRYD I'W GILYDD GAN YMGYNGHORI Â DEILIAD Y SWYDD. </w:t>
      </w:r>
      <w:r>
        <w:rPr>
          <w:rFonts w:eastAsia="Arial" w:cs="Arial"/>
          <w:bCs/>
          <w:szCs w:val="24"/>
          <w:bdr w:val="nil"/>
          <w:lang w:val="cy-GB"/>
        </w:rPr>
        <w:t>EFALLAI BYDD Y DISGRIFIADAU SWYDDI YN NEWID YN SGIL HYNNY.</w:t>
      </w:r>
    </w:p>
    <w:p w:rsidR="00EA42B0" w:rsidRDefault="00272391">
      <w:pPr>
        <w:jc w:val="both"/>
        <w:rPr>
          <w:rFonts w:cs="Arial"/>
        </w:rPr>
      </w:pPr>
      <w:r>
        <w:rPr>
          <w:rFonts w:cs="Arial"/>
        </w:rPr>
        <w:t> </w:t>
      </w:r>
    </w:p>
    <w:p w:rsidR="00687520" w:rsidRDefault="00272391" w:rsidP="00687520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687520" w:rsidRDefault="00272391" w:rsidP="00687520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:rsidR="00EA42B0" w:rsidRDefault="00EA42B0">
      <w:pPr>
        <w:pStyle w:val="BodyText2"/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272391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272391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</w:t>
      </w:r>
      <w:r>
        <w:rPr>
          <w:rFonts w:eastAsia="Arial" w:cs="Arial"/>
          <w:szCs w:val="24"/>
          <w:bdr w:val="nil"/>
          <w:lang w:val="cy-GB"/>
        </w:rPr>
        <w:t>l, a chymwyseddau personol, a fyddai'n ddelfrydol ar gyfer y swydd benodol hon.</w:t>
      </w:r>
    </w:p>
    <w:p w:rsidR="00EA42B0" w:rsidRDefault="00EA42B0"/>
    <w:p w:rsidR="00EA42B0" w:rsidRDefault="00272391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</w:t>
      </w:r>
      <w:r>
        <w:rPr>
          <w:rFonts w:eastAsia="Arial" w:cs="Arial"/>
          <w:b/>
          <w:bCs/>
          <w:bdr w:val="nil"/>
          <w:lang w:val="cy-GB"/>
        </w:rPr>
        <w:t>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:rsidR="00EA42B0" w:rsidRDefault="00EA42B0"/>
    <w:p w:rsidR="00EA42B0" w:rsidRDefault="00272391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</w:t>
      </w:r>
      <w:r>
        <w:rPr>
          <w:rFonts w:eastAsia="Arial" w:cs="Arial"/>
          <w:bdr w:val="nil"/>
          <w:lang w:val="cy-GB"/>
        </w:rPr>
        <w:t>echnegol), y galluoedd, a'r nodweddion personol, a fyddai gan y person sy'n ddelfrydol ar gyfer y swydd benodol hon. Mae'r Cymwyseddau yn disgrifio sut y byddai'r person hwnnw, yn ddelfrydol, yn gweithio gyda phobl eraill, a sut y byddai'n ymgymryd â'i gyf</w:t>
      </w:r>
      <w:r>
        <w:rPr>
          <w:rFonts w:eastAsia="Arial" w:cs="Arial"/>
          <w:bdr w:val="nil"/>
          <w:lang w:val="cy-GB"/>
        </w:rPr>
        <w:t>rifoldebau.</w:t>
      </w:r>
    </w:p>
    <w:p w:rsidR="00EA42B0" w:rsidRDefault="00EA42B0"/>
    <w:p w:rsidR="00EA42B0" w:rsidRDefault="00272391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102F79">
        <w:tc>
          <w:tcPr>
            <w:tcW w:w="3119" w:type="dxa"/>
          </w:tcPr>
          <w:p w:rsidR="00EA42B0" w:rsidRDefault="00272391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A42B0" w:rsidRDefault="00272391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272391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102F79">
        <w:tc>
          <w:tcPr>
            <w:tcW w:w="3119" w:type="dxa"/>
          </w:tcPr>
          <w:p w:rsidR="00EA42B0" w:rsidRDefault="00272391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EA42B0" w:rsidRDefault="00272391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1C166A" w:rsidRPr="00843A2E" w:rsidRDefault="00272391" w:rsidP="00843A2E">
            <w:pPr>
              <w:pStyle w:val="BodyText2"/>
              <w:jc w:val="left"/>
              <w:rPr>
                <w:b w:val="0"/>
              </w:rPr>
            </w:pPr>
            <w:r w:rsidRPr="00843A2E"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843A2E">
              <w:rPr>
                <w:b w:val="0"/>
              </w:rPr>
              <w:instrText xml:space="preserve"> FORMTEXT </w:instrText>
            </w:r>
            <w:r w:rsidRPr="00843A2E">
              <w:rPr>
                <w:b w:val="0"/>
              </w:rPr>
            </w:r>
            <w:r w:rsidRPr="00843A2E"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Cymhwyster proffesiynol mewn Gwaith Cymdeithasol, e.e. Tystysgrif 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Cymhwyster mewn Gwaith Cymdeithasol (CQSW), Diploma mewn Gwaith Cymdeithasol (DipSW), Tystysgrif mewn Gwasanaeth Cymdeithasol (CSS). </w:t>
            </w:r>
          </w:p>
          <w:p w:rsidR="001C166A" w:rsidRPr="00843A2E" w:rsidRDefault="001C166A" w:rsidP="00843A2E">
            <w:pPr>
              <w:pStyle w:val="BodyText2"/>
              <w:jc w:val="left"/>
              <w:rPr>
                <w:b w:val="0"/>
              </w:rPr>
            </w:pPr>
          </w:p>
          <w:p w:rsidR="001C166A" w:rsidRPr="00843A2E" w:rsidRDefault="00272391" w:rsidP="00843A2E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Dealltwriaeth o oblygiadau Deddf Plant a 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deddfwriaeth berthnasol arall.</w:t>
            </w:r>
          </w:p>
          <w:p w:rsidR="001C166A" w:rsidRPr="00843A2E" w:rsidRDefault="001C166A" w:rsidP="00843A2E">
            <w:pPr>
              <w:pStyle w:val="BodyText2"/>
              <w:jc w:val="left"/>
              <w:rPr>
                <w:b w:val="0"/>
              </w:rPr>
            </w:pPr>
          </w:p>
          <w:p w:rsidR="001C166A" w:rsidRPr="00843A2E" w:rsidRDefault="00272391" w:rsidP="00843A2E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Ymwybyddiaeth o faterion anabledd, gan gynnwys effaith anableddau ar deuluoedd.</w:t>
            </w:r>
          </w:p>
          <w:p w:rsidR="001C166A" w:rsidRPr="00843A2E" w:rsidRDefault="001C166A" w:rsidP="00843A2E">
            <w:pPr>
              <w:pStyle w:val="BodyText2"/>
              <w:jc w:val="left"/>
              <w:rPr>
                <w:b w:val="0"/>
              </w:rPr>
            </w:pPr>
          </w:p>
          <w:p w:rsidR="001C166A" w:rsidRPr="00843A2E" w:rsidRDefault="00272391" w:rsidP="00843A2E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Dealltwriaeth o'r model cymdeithasol o anabledd.</w:t>
            </w:r>
          </w:p>
          <w:p w:rsidR="001C166A" w:rsidRPr="00843A2E" w:rsidRDefault="001C166A" w:rsidP="00843A2E">
            <w:pPr>
              <w:pStyle w:val="BodyText2"/>
              <w:jc w:val="left"/>
              <w:rPr>
                <w:b w:val="0"/>
              </w:rPr>
            </w:pPr>
          </w:p>
          <w:p w:rsidR="001C166A" w:rsidRPr="00843A2E" w:rsidRDefault="00272391" w:rsidP="00843A2E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Gwybodaeth am gyfleoedd cyfartal / ymarfer nad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 yw'n ormesol.</w:t>
            </w:r>
          </w:p>
          <w:p w:rsidR="00687520" w:rsidRDefault="00272391" w:rsidP="00687520">
            <w:pPr>
              <w:rPr>
                <w:rFonts w:cs="Arial"/>
                <w:bCs/>
              </w:rPr>
            </w:pPr>
            <w:r w:rsidRPr="00843A2E">
              <w:rPr>
                <w:b/>
              </w:rPr>
              <w:fldChar w:fldCharType="end"/>
            </w:r>
            <w:bookmarkEnd w:id="1"/>
            <w:r w:rsidRPr="000213FC">
              <w:rPr>
                <w:rFonts w:cs="Arial"/>
                <w:bCs/>
              </w:rPr>
              <w:t xml:space="preserve"> </w:t>
            </w:r>
          </w:p>
          <w:p w:rsidR="00687520" w:rsidRPr="000213FC" w:rsidRDefault="00272391" w:rsidP="00687520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1 - Bydd raid i bob gweithiwr gymryd rhan mewn sesiwn cyflwyniad i'r Gymra</w:t>
            </w:r>
            <w:r>
              <w:rPr>
                <w:rFonts w:eastAsia="Arial" w:cs="Arial"/>
                <w:bCs/>
                <w:bdr w:val="nil"/>
                <w:lang w:val="cy-GB"/>
              </w:rPr>
              <w:t>eg i gyrraedd y lefel yma. Edrychwch ar y Canllaw Sgiliau Iaith Gymraeg ar-lein: www.rctcbc.gov.uk/SgiliauCymraeg</w:t>
            </w:r>
          </w:p>
          <w:p w:rsidR="00EA42B0" w:rsidRDefault="00EA42B0" w:rsidP="00843A2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1C166A" w:rsidRPr="00843A2E" w:rsidRDefault="00EE009B" w:rsidP="00843A2E">
            <w:pPr>
              <w:pStyle w:val="BodyText2"/>
              <w:jc w:val="left"/>
              <w:rPr>
                <w:b w:val="0"/>
              </w:rPr>
            </w:pPr>
            <w:r w:rsidRPr="00843A2E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272391" w:rsidRPr="00843A2E">
              <w:rPr>
                <w:b w:val="0"/>
              </w:rPr>
              <w:instrText xml:space="preserve"> FORMTEXT </w:instrText>
            </w:r>
            <w:r w:rsidRPr="00843A2E">
              <w:rPr>
                <w:b w:val="0"/>
              </w:rPr>
            </w:r>
            <w:r w:rsidRPr="00843A2E">
              <w:rPr>
                <w:b w:val="0"/>
              </w:rPr>
              <w:fldChar w:fldCharType="separate"/>
            </w:r>
            <w:r w:rsidR="00272391">
              <w:rPr>
                <w:rFonts w:eastAsia="Arial" w:cs="Arial"/>
                <w:b w:val="0"/>
                <w:szCs w:val="24"/>
                <w:bdr w:val="nil"/>
                <w:lang w:val="cy-GB"/>
              </w:rPr>
              <w:t>Dyfarniad Ôl-gymhwyso (PQ) / Rhaglen Cryfhau.</w:t>
            </w:r>
          </w:p>
          <w:p w:rsidR="001C166A" w:rsidRPr="00843A2E" w:rsidRDefault="001C166A" w:rsidP="00843A2E">
            <w:pPr>
              <w:pStyle w:val="BodyText2"/>
              <w:spacing w:after="120"/>
              <w:ind w:left="360"/>
              <w:jc w:val="left"/>
              <w:rPr>
                <w:b w:val="0"/>
              </w:rPr>
            </w:pPr>
          </w:p>
          <w:p w:rsidR="00EA42B0" w:rsidRDefault="00272391" w:rsidP="00843A2E">
            <w:pPr>
              <w:pStyle w:val="BodyText2"/>
              <w:spacing w:after="120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Dyfarniad Dysgu Ymarfer</w:t>
            </w:r>
            <w:r w:rsidR="00EE009B" w:rsidRPr="00843A2E">
              <w:rPr>
                <w:b w:val="0"/>
              </w:rPr>
              <w:fldChar w:fldCharType="end"/>
            </w:r>
            <w:bookmarkEnd w:id="2"/>
            <w:r>
              <w:rPr>
                <w:b w:val="0"/>
              </w:rPr>
              <w:t>.</w:t>
            </w:r>
          </w:p>
          <w:p w:rsidR="008567DC" w:rsidRDefault="008567DC" w:rsidP="00843A2E">
            <w:pPr>
              <w:pStyle w:val="BodyText2"/>
              <w:spacing w:after="120"/>
              <w:jc w:val="left"/>
              <w:rPr>
                <w:b w:val="0"/>
              </w:rPr>
            </w:pPr>
          </w:p>
          <w:p w:rsidR="00687520" w:rsidRPr="00945617" w:rsidRDefault="00272391" w:rsidP="00687520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Cymraeg Lefel </w:t>
            </w:r>
            <w:r>
              <w:rPr>
                <w:rFonts w:eastAsia="Arial" w:cs="Arial"/>
                <w:bdr w:val="nil"/>
                <w:lang w:val="cy-GB"/>
              </w:rPr>
              <w:t xml:space="preserve">2 i Lefel 5.  Am wybodaeth am y lefelau, bwriwch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>.</w:t>
            </w:r>
          </w:p>
          <w:p w:rsidR="008567DC" w:rsidRDefault="008567DC" w:rsidP="00843A2E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</w:tc>
      </w:tr>
      <w:tr w:rsidR="00102F79">
        <w:trPr>
          <w:trHeight w:val="1500"/>
        </w:trPr>
        <w:tc>
          <w:tcPr>
            <w:tcW w:w="3119" w:type="dxa"/>
          </w:tcPr>
          <w:p w:rsidR="00EA42B0" w:rsidRDefault="00272391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1C166A" w:rsidRPr="001C166A" w:rsidRDefault="00EE009B" w:rsidP="001C166A">
            <w:r w:rsidRPr="001C166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272391" w:rsidRPr="001C166A">
              <w:instrText xml:space="preserve"> FORMTEXT </w:instrText>
            </w:r>
            <w:r w:rsidRPr="001C166A">
              <w:fldChar w:fldCharType="separate"/>
            </w:r>
            <w:r w:rsidR="00272391">
              <w:rPr>
                <w:rFonts w:eastAsia="Arial" w:cs="Arial"/>
                <w:bdr w:val="nil"/>
                <w:lang w:val="cy-GB"/>
              </w:rPr>
              <w:t xml:space="preserve">Profiad o weithio'n uniongyrchol gyda phlant a theuluoedd. </w:t>
            </w:r>
          </w:p>
          <w:p w:rsidR="001C166A" w:rsidRDefault="001C166A" w:rsidP="001C166A"/>
          <w:p w:rsidR="001C166A" w:rsidRPr="001C166A" w:rsidRDefault="00272391" w:rsidP="001C166A">
            <w:r>
              <w:rPr>
                <w:rFonts w:eastAsia="Arial" w:cs="Arial"/>
                <w:bdr w:val="nil"/>
                <w:lang w:val="cy-GB"/>
              </w:rPr>
              <w:t xml:space="preserve">Dealltwriaeth o ddulliau </w:t>
            </w:r>
            <w:r>
              <w:rPr>
                <w:rFonts w:eastAsia="Arial" w:cs="Arial"/>
                <w:bdr w:val="nil"/>
                <w:lang w:val="cy-GB"/>
              </w:rPr>
              <w:t>asesu anghenion a risg.</w:t>
            </w:r>
          </w:p>
          <w:p w:rsidR="001C166A" w:rsidRDefault="001C166A" w:rsidP="001C166A">
            <w:pPr>
              <w:spacing w:after="120"/>
            </w:pPr>
          </w:p>
          <w:p w:rsidR="00EA42B0" w:rsidRDefault="00272391" w:rsidP="001C166A">
            <w:pPr>
              <w:spacing w:after="120"/>
              <w:rPr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Deall materion diogelu plant.</w:t>
            </w:r>
            <w:r w:rsidR="00EE009B" w:rsidRPr="001C166A">
              <w:fldChar w:fldCharType="end"/>
            </w:r>
            <w:bookmarkEnd w:id="3"/>
          </w:p>
        </w:tc>
        <w:tc>
          <w:tcPr>
            <w:tcW w:w="3544" w:type="dxa"/>
          </w:tcPr>
          <w:p w:rsidR="00EA42B0" w:rsidRDefault="00272391" w:rsidP="005E04B4">
            <w:pPr>
              <w:spacing w:after="120"/>
              <w:rPr>
                <w:bCs/>
              </w:rPr>
            </w:pPr>
            <w:r w:rsidRPr="001C166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C166A" w:rsidRPr="001C166A">
              <w:instrText xml:space="preserve"> FORMTEXT </w:instrText>
            </w:r>
            <w:r w:rsidRPr="001C166A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Profiad o weithio gyda phlant anabl.</w:t>
            </w:r>
            <w:r w:rsidRPr="001C166A">
              <w:fldChar w:fldCharType="end"/>
            </w: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rFonts w:eastAsia="Arial" w:cs="Arial"/>
                <w:bdr w:val="nil"/>
                <w:lang w:val="cy-GB"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102F79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272391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272391" w:rsidP="00C443DE">
            <w:pPr>
              <w:pStyle w:val="BodyText3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Fframwaith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Cymhwysedd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Gofal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Cymdeithasol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Gofal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Gymuned</w:t>
            </w:r>
            <w:proofErr w:type="spellEnd"/>
          </w:p>
        </w:tc>
      </w:tr>
      <w:tr w:rsidR="00102F79">
        <w:trPr>
          <w:cantSplit/>
        </w:trPr>
        <w:tc>
          <w:tcPr>
            <w:tcW w:w="3119" w:type="dxa"/>
          </w:tcPr>
          <w:p w:rsidR="00EA42B0" w:rsidRDefault="00272391" w:rsidP="001C166A">
            <w:pPr>
              <w:rPr>
                <w:b/>
                <w:bCs/>
              </w:rPr>
            </w:pPr>
            <w:r w:rsidRPr="001C166A"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1C166A" w:rsidRPr="001C166A">
              <w:instrText xml:space="preserve"> FORMTEXT </w:instrText>
            </w:r>
            <w:r w:rsidRPr="001C166A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Hybu datblygiad proffesiynol</w:t>
            </w:r>
            <w:r w:rsidRPr="001C166A">
              <w:fldChar w:fldCharType="end"/>
            </w:r>
            <w:bookmarkEnd w:id="5"/>
          </w:p>
        </w:tc>
        <w:tc>
          <w:tcPr>
            <w:tcW w:w="7229" w:type="dxa"/>
            <w:gridSpan w:val="2"/>
          </w:tcPr>
          <w:p w:rsidR="001C166A" w:rsidRPr="001C166A" w:rsidRDefault="00EE009B" w:rsidP="001C166A">
            <w:pPr>
              <w:pStyle w:val="BodyText3"/>
            </w:pPr>
            <w:r w:rsidRPr="001C166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72391" w:rsidRPr="001C166A">
              <w:instrText xml:space="preserve"> FORMTEXT </w:instrText>
            </w:r>
            <w:r w:rsidRPr="001C166A">
              <w:fldChar w:fldCharType="separate"/>
            </w:r>
            <w:r w:rsidR="00272391">
              <w:rPr>
                <w:rFonts w:eastAsia="Arial" w:cs="Arial"/>
                <w:szCs w:val="24"/>
                <w:bdr w:val="nil"/>
                <w:lang w:val="cy-GB"/>
              </w:rPr>
              <w:t xml:space="preserve">Cymryd rhan mewn adolygiadau a goruchwyliadau'n rheolaidd er mwyn adnabod targedau a mannau i'w datblygu. </w:t>
            </w:r>
          </w:p>
          <w:p w:rsidR="001C166A" w:rsidRPr="001C166A" w:rsidRDefault="001C166A" w:rsidP="001C166A">
            <w:pPr>
              <w:pStyle w:val="BodyText3"/>
            </w:pPr>
          </w:p>
          <w:p w:rsidR="001C166A" w:rsidRDefault="00272391" w:rsidP="001C166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Diweddaru datblygiad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proffesiynol parhaus yn rheolaidd.</w:t>
            </w:r>
            <w:r w:rsidR="00EE009B" w:rsidRPr="001C166A">
              <w:fldChar w:fldCharType="end"/>
            </w:r>
          </w:p>
          <w:p w:rsidR="00EA42B0" w:rsidRDefault="00EA42B0" w:rsidP="00996150">
            <w:pPr>
              <w:pStyle w:val="BodyText3"/>
            </w:pPr>
          </w:p>
        </w:tc>
      </w:tr>
      <w:tr w:rsidR="00102F79">
        <w:trPr>
          <w:cantSplit/>
        </w:trPr>
        <w:tc>
          <w:tcPr>
            <w:tcW w:w="3119" w:type="dxa"/>
          </w:tcPr>
          <w:p w:rsidR="00EA42B0" w:rsidRPr="00052B02" w:rsidRDefault="00272391" w:rsidP="001C166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1C166A" w:rsidRPr="00052B02" w:rsidRDefault="00EE009B" w:rsidP="001C166A">
            <w:pPr>
              <w:pStyle w:val="BodyText3"/>
              <w:rPr>
                <w:b/>
              </w:rPr>
            </w:pPr>
            <w:r w:rsidRPr="00687520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72391" w:rsidRPr="00052B02">
              <w:rPr>
                <w:b/>
              </w:rPr>
              <w:instrText xml:space="preserve"> FORMTEXT </w:instrText>
            </w:r>
            <w:r w:rsidRPr="00687520">
              <w:rPr>
                <w:b/>
              </w:rPr>
            </w:r>
            <w:r w:rsidRPr="00687520">
              <w:rPr>
                <w:b/>
              </w:rPr>
              <w:fldChar w:fldCharType="separate"/>
            </w:r>
            <w:r w:rsidR="00272391"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Gallu gweithio'n effeithiol o dan bwysau. </w:t>
            </w:r>
          </w:p>
          <w:p w:rsidR="001C166A" w:rsidRPr="00687520" w:rsidRDefault="001C166A" w:rsidP="001C166A">
            <w:pPr>
              <w:pStyle w:val="BodyText3"/>
            </w:pPr>
          </w:p>
          <w:p w:rsidR="001C166A" w:rsidRPr="00687520" w:rsidRDefault="00272391" w:rsidP="001C166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hyblyg, gallu newid tasgau/rolau/blaenoriaethau er mwyn dygymod â gofynion, newidiadau neu wyb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odaeth newydd.</w:t>
            </w:r>
            <w:r w:rsidR="00EE009B" w:rsidRPr="00687520">
              <w:fldChar w:fldCharType="end"/>
            </w:r>
          </w:p>
          <w:p w:rsidR="00EA42B0" w:rsidRDefault="00EA42B0">
            <w:pPr>
              <w:pStyle w:val="BodyText3"/>
            </w:pPr>
          </w:p>
        </w:tc>
      </w:tr>
      <w:tr w:rsidR="00102F79">
        <w:trPr>
          <w:cantSplit/>
        </w:trPr>
        <w:tc>
          <w:tcPr>
            <w:tcW w:w="3119" w:type="dxa"/>
          </w:tcPr>
          <w:p w:rsidR="001C166A" w:rsidRPr="00052B02" w:rsidRDefault="00272391" w:rsidP="001C166A">
            <w:pPr>
              <w:rPr>
                <w:b/>
              </w:rPr>
            </w:pPr>
            <w:r w:rsidRPr="00052B02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052B02">
              <w:rPr>
                <w:b/>
              </w:rPr>
              <w:instrText xml:space="preserve"> FORMTEXT </w:instrText>
            </w:r>
            <w:r w:rsidRPr="00052B02">
              <w:rPr>
                <w:b/>
              </w:rPr>
            </w:r>
            <w:r w:rsidRPr="00052B02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 newid</w:t>
            </w:r>
            <w:r w:rsidRPr="00052B02">
              <w:rPr>
                <w:b/>
              </w:rPr>
              <w:fldChar w:fldCharType="end"/>
            </w:r>
            <w:bookmarkEnd w:id="6"/>
          </w:p>
        </w:tc>
        <w:tc>
          <w:tcPr>
            <w:tcW w:w="7229" w:type="dxa"/>
            <w:gridSpan w:val="2"/>
          </w:tcPr>
          <w:p w:rsidR="001C166A" w:rsidRPr="00687520" w:rsidRDefault="00EE009B" w:rsidP="001C166A">
            <w:pPr>
              <w:pStyle w:val="BodyText3"/>
            </w:pPr>
            <w:r w:rsidRPr="00052B0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272391" w:rsidRPr="00687520">
              <w:instrText xml:space="preserve"> FORMTEXT </w:instrText>
            </w:r>
            <w:r w:rsidRPr="00052B02">
              <w:fldChar w:fldCharType="separate"/>
            </w:r>
            <w:r w:rsidR="00272391">
              <w:rPr>
                <w:rFonts w:eastAsia="Arial" w:cs="Arial"/>
                <w:szCs w:val="24"/>
                <w:bdr w:val="nil"/>
                <w:lang w:val="cy-GB"/>
              </w:rPr>
              <w:t xml:space="preserve">Meddwl am syniadau creadigol a gwahanol o ran sut i symud pethau ymlaen mewn meysydd gwasanaeth. </w:t>
            </w:r>
          </w:p>
          <w:p w:rsidR="001C166A" w:rsidRPr="00687520" w:rsidRDefault="001C166A" w:rsidP="001C166A">
            <w:pPr>
              <w:pStyle w:val="BodyText3"/>
            </w:pPr>
          </w:p>
          <w:p w:rsidR="001C166A" w:rsidRPr="0021591A" w:rsidRDefault="00272391" w:rsidP="00052B02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fodlon rhoi cynnig ar ffyrdd newydd o weithio</w:t>
            </w:r>
            <w:r w:rsidR="00EE009B" w:rsidRPr="00052B02">
              <w:rPr>
                <w:b/>
              </w:rPr>
              <w:fldChar w:fldCharType="end"/>
            </w:r>
            <w:bookmarkEnd w:id="7"/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</w:tc>
      </w:tr>
      <w:tr w:rsidR="00102F79">
        <w:trPr>
          <w:cantSplit/>
        </w:trPr>
        <w:tc>
          <w:tcPr>
            <w:tcW w:w="3119" w:type="dxa"/>
          </w:tcPr>
          <w:p w:rsidR="001C166A" w:rsidRPr="00687520" w:rsidRDefault="00272391" w:rsidP="001C166A">
            <w:r w:rsidRPr="0068752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87520">
              <w:instrText xml:space="preserve"> FORMTEXT </w:instrText>
            </w:r>
            <w:r w:rsidRPr="00687520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Ennyn ffydd defnyddwyr y gwasanaeth</w:t>
            </w:r>
            <w:r w:rsidRPr="00687520">
              <w:fldChar w:fldCharType="end"/>
            </w:r>
            <w:bookmarkEnd w:id="8"/>
          </w:p>
        </w:tc>
        <w:tc>
          <w:tcPr>
            <w:tcW w:w="7229" w:type="dxa"/>
            <w:gridSpan w:val="2"/>
          </w:tcPr>
          <w:p w:rsidR="001C166A" w:rsidRPr="00687520" w:rsidRDefault="00EE009B" w:rsidP="001C166A">
            <w:pPr>
              <w:pStyle w:val="BodyText3"/>
            </w:pPr>
            <w:r w:rsidRPr="0068752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72391" w:rsidRPr="00687520">
              <w:instrText xml:space="preserve"> FORMTEXT </w:instrText>
            </w:r>
            <w:r w:rsidRPr="00687520">
              <w:fldChar w:fldCharType="separate"/>
            </w:r>
            <w:r w:rsidR="00272391">
              <w:rPr>
                <w:rFonts w:eastAsia="Arial" w:cs="Arial"/>
                <w:szCs w:val="24"/>
                <w:bdr w:val="nil"/>
                <w:lang w:val="cy-GB"/>
              </w:rPr>
              <w:t xml:space="preserve">Bod yn onest ac yn agored gyda Defnyddwyr y Gwasanaeth </w:t>
            </w:r>
          </w:p>
          <w:p w:rsidR="001C166A" w:rsidRPr="00687520" w:rsidRDefault="001C166A" w:rsidP="001C166A">
            <w:pPr>
              <w:pStyle w:val="BodyText3"/>
            </w:pPr>
          </w:p>
          <w:p w:rsidR="001C166A" w:rsidRPr="00687520" w:rsidRDefault="00272391" w:rsidP="001C166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Cynnal ffiniau proffesiynol a chlir wrth arddangos dealltwriaeth glir o'r problemau sydd gan Ddefnyddwyr y Gwasanaeth.</w:t>
            </w:r>
            <w:r w:rsidR="00EE009B" w:rsidRPr="00687520">
              <w:fldChar w:fldCharType="end"/>
            </w:r>
          </w:p>
          <w:p w:rsidR="001C166A" w:rsidRPr="001C166A" w:rsidRDefault="001C166A" w:rsidP="00996150">
            <w:pPr>
              <w:pStyle w:val="BodyText3"/>
            </w:pPr>
          </w:p>
        </w:tc>
      </w:tr>
      <w:tr w:rsidR="00102F79">
        <w:trPr>
          <w:cantSplit/>
        </w:trPr>
        <w:tc>
          <w:tcPr>
            <w:tcW w:w="3119" w:type="dxa"/>
          </w:tcPr>
          <w:p w:rsidR="001C166A" w:rsidRPr="001C166A" w:rsidRDefault="00272391" w:rsidP="001C166A">
            <w:r w:rsidRPr="001C166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1C166A">
              <w:instrText xml:space="preserve"> FORMTEXT </w:instrText>
            </w:r>
            <w:r w:rsidRPr="001C166A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Gofalu am les gorau Defnyddwyr y Gwasanaeth</w:t>
            </w:r>
            <w:r w:rsidRPr="001C166A">
              <w:fldChar w:fldCharType="end"/>
            </w:r>
            <w:bookmarkEnd w:id="9"/>
          </w:p>
        </w:tc>
        <w:tc>
          <w:tcPr>
            <w:tcW w:w="7229" w:type="dxa"/>
            <w:gridSpan w:val="2"/>
          </w:tcPr>
          <w:p w:rsidR="001C166A" w:rsidRPr="001C166A" w:rsidRDefault="00EE009B" w:rsidP="001C166A">
            <w:pPr>
              <w:pStyle w:val="BodyText3"/>
            </w:pPr>
            <w:r w:rsidRPr="001C166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72391" w:rsidRPr="001C166A">
              <w:instrText xml:space="preserve"> FORMTEXT </w:instrText>
            </w:r>
            <w:r w:rsidRPr="001C166A">
              <w:fldChar w:fldCharType="separate"/>
            </w:r>
            <w:r w:rsidR="00272391">
              <w:rPr>
                <w:rFonts w:eastAsia="Arial" w:cs="Arial"/>
                <w:szCs w:val="24"/>
                <w:bdr w:val="nil"/>
                <w:lang w:val="cy-GB"/>
              </w:rPr>
              <w:t>Cynorthwy</w:t>
            </w:r>
            <w:r w:rsidR="00272391">
              <w:rPr>
                <w:rFonts w:eastAsia="Arial" w:cs="Arial"/>
                <w:szCs w:val="24"/>
                <w:bdr w:val="nil"/>
                <w:lang w:val="cy-GB"/>
              </w:rPr>
              <w:t xml:space="preserve">o a galluogi defnyddwyr y gwasanaeth i wneud penderfyniadau (5 egwyddor Deddf Galluedd Meddyliol 2005 a Deddf Plant - cymhwysedd Gilleck) </w:t>
            </w:r>
          </w:p>
          <w:p w:rsidR="001C166A" w:rsidRPr="001C166A" w:rsidRDefault="001C166A" w:rsidP="001C166A">
            <w:pPr>
              <w:pStyle w:val="BodyText3"/>
            </w:pPr>
          </w:p>
          <w:p w:rsidR="001C166A" w:rsidRPr="001C166A" w:rsidRDefault="00272391" w:rsidP="001C166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Gallu dadansoddi, crynhoi a chofnodi'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r sefyllfa ar ran / ar y cyd â defnyddiwr y gwasanaeth, a chan roi ystyriaeth i'r rhwystrau posibl yn effeithiol. </w:t>
            </w:r>
            <w:r w:rsidR="00EE009B" w:rsidRPr="001C166A">
              <w:fldChar w:fldCharType="end"/>
            </w:r>
          </w:p>
          <w:p w:rsidR="001C166A" w:rsidRPr="001C166A" w:rsidRDefault="001C166A">
            <w:pPr>
              <w:pStyle w:val="BodyText3"/>
            </w:pPr>
          </w:p>
        </w:tc>
      </w:tr>
      <w:tr w:rsidR="00102F79">
        <w:trPr>
          <w:cantSplit/>
        </w:trPr>
        <w:tc>
          <w:tcPr>
            <w:tcW w:w="3119" w:type="dxa"/>
          </w:tcPr>
          <w:p w:rsidR="001C166A" w:rsidRPr="00052B02" w:rsidRDefault="00272391" w:rsidP="001C166A">
            <w:pPr>
              <w:rPr>
                <w:b/>
              </w:rPr>
            </w:pPr>
            <w:r w:rsidRPr="00052B0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052B02">
              <w:rPr>
                <w:b/>
              </w:rPr>
              <w:instrText xml:space="preserve"> FORMTEXT </w:instrText>
            </w:r>
            <w:r w:rsidRPr="00052B02">
              <w:rPr>
                <w:b/>
              </w:rPr>
            </w:r>
            <w:r w:rsidRPr="00052B02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 w:rsidRPr="00052B02">
              <w:rPr>
                <w:b/>
              </w:rPr>
              <w:fldChar w:fldCharType="end"/>
            </w:r>
            <w:bookmarkEnd w:id="10"/>
          </w:p>
        </w:tc>
        <w:tc>
          <w:tcPr>
            <w:tcW w:w="7229" w:type="dxa"/>
            <w:gridSpan w:val="2"/>
          </w:tcPr>
          <w:p w:rsidR="009C71D7" w:rsidRPr="009C71D7" w:rsidRDefault="00EE009B" w:rsidP="009C71D7">
            <w:pPr>
              <w:pStyle w:val="BodyText3"/>
            </w:pPr>
            <w:r w:rsidRPr="009C71D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72391" w:rsidRPr="009C71D7">
              <w:instrText xml:space="preserve"> FORMTEXT </w:instrText>
            </w:r>
            <w:r w:rsidRPr="009C71D7">
              <w:fldChar w:fldCharType="separate"/>
            </w:r>
            <w:r w:rsidR="00272391">
              <w:rPr>
                <w:rFonts w:eastAsia="Arial" w:cs="Arial"/>
                <w:szCs w:val="24"/>
                <w:bdr w:val="nil"/>
                <w:lang w:val="cy-GB"/>
              </w:rPr>
              <w:t xml:space="preserve">Paratoi adroddiadau a chofnodion clir, cywir a chyfredol. </w:t>
            </w:r>
          </w:p>
          <w:p w:rsidR="009C71D7" w:rsidRPr="009C71D7" w:rsidRDefault="009C71D7" w:rsidP="009C71D7">
            <w:pPr>
              <w:pStyle w:val="BodyText3"/>
            </w:pPr>
          </w:p>
          <w:p w:rsidR="009C71D7" w:rsidRPr="00052B02" w:rsidRDefault="00272391" w:rsidP="009C71D7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Gallu cyfleu negeseuon anodd mewn ffordd sensitif</w:t>
            </w:r>
            <w:r w:rsidR="00EE009B" w:rsidRPr="009C71D7">
              <w:fldChar w:fldCharType="end"/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1C166A" w:rsidRPr="001C166A" w:rsidRDefault="001C166A">
            <w:pPr>
              <w:pStyle w:val="BodyText3"/>
            </w:pPr>
          </w:p>
        </w:tc>
      </w:tr>
      <w:tr w:rsidR="00102F79">
        <w:trPr>
          <w:cantSplit/>
        </w:trPr>
        <w:tc>
          <w:tcPr>
            <w:tcW w:w="3119" w:type="dxa"/>
          </w:tcPr>
          <w:p w:rsidR="009C71D7" w:rsidRPr="00052B02" w:rsidRDefault="00272391" w:rsidP="001C166A">
            <w:pPr>
              <w:rPr>
                <w:b/>
              </w:rPr>
            </w:pPr>
            <w:r w:rsidRPr="00052B0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052B02">
              <w:rPr>
                <w:b/>
              </w:rPr>
              <w:instrText xml:space="preserve"> FORMTEXT </w:instrText>
            </w:r>
            <w:r w:rsidRPr="00052B02">
              <w:rPr>
                <w:b/>
              </w:rPr>
            </w:r>
            <w:r w:rsidRPr="00052B02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gydag aelodau o'r garfan</w:t>
            </w:r>
            <w:r w:rsidRPr="00052B02">
              <w:rPr>
                <w:b/>
              </w:rPr>
              <w:fldChar w:fldCharType="end"/>
            </w:r>
            <w:bookmarkEnd w:id="11"/>
          </w:p>
        </w:tc>
        <w:tc>
          <w:tcPr>
            <w:tcW w:w="7229" w:type="dxa"/>
            <w:gridSpan w:val="2"/>
          </w:tcPr>
          <w:p w:rsidR="009C71D7" w:rsidRPr="00687520" w:rsidRDefault="00272391" w:rsidP="00D11C11">
            <w:pPr>
              <w:pStyle w:val="BodyText3"/>
            </w:pPr>
            <w:r w:rsidRPr="0068752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87520">
              <w:instrText xml:space="preserve"> FORMTEXT </w:instrText>
            </w:r>
            <w:r w:rsidRPr="00687520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Gofyn am gymorth pan fo angen </w:t>
            </w:r>
            <w:r w:rsidRPr="00687520">
              <w:fldChar w:fldCharType="end"/>
            </w:r>
          </w:p>
          <w:p w:rsidR="009C71D7" w:rsidRPr="00687520" w:rsidRDefault="009C71D7" w:rsidP="00D11C11">
            <w:pPr>
              <w:pStyle w:val="BodyText3"/>
            </w:pPr>
          </w:p>
          <w:p w:rsidR="009C71D7" w:rsidRPr="00052B02" w:rsidRDefault="00272391" w:rsidP="00052B02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Cyfrannu at ysbryd carfan cryf o gydweithi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o a rhannu cyfrifoldebau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</w:tc>
      </w:tr>
      <w:tr w:rsidR="00102F79">
        <w:trPr>
          <w:cantSplit/>
        </w:trPr>
        <w:tc>
          <w:tcPr>
            <w:tcW w:w="3119" w:type="dxa"/>
          </w:tcPr>
          <w:p w:rsidR="009C71D7" w:rsidRPr="009C71D7" w:rsidRDefault="00272391" w:rsidP="001C166A">
            <w:r w:rsidRPr="009C71D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9C71D7">
              <w:instrText xml:space="preserve"> FORMTEXT </w:instrText>
            </w:r>
            <w:r w:rsidRPr="009C71D7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Gweithio gyda Phartneriaid</w:t>
            </w:r>
            <w:r w:rsidRPr="009C71D7">
              <w:fldChar w:fldCharType="end"/>
            </w:r>
            <w:bookmarkEnd w:id="12"/>
          </w:p>
        </w:tc>
        <w:tc>
          <w:tcPr>
            <w:tcW w:w="7229" w:type="dxa"/>
            <w:gridSpan w:val="2"/>
          </w:tcPr>
          <w:p w:rsidR="009C71D7" w:rsidRPr="009C71D7" w:rsidRDefault="00EE009B" w:rsidP="009C71D7">
            <w:pPr>
              <w:pStyle w:val="BodyText3"/>
            </w:pPr>
            <w:r w:rsidRPr="009C71D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72391" w:rsidRPr="009C71D7">
              <w:instrText xml:space="preserve"> FORMTEXT </w:instrText>
            </w:r>
            <w:r w:rsidRPr="009C71D7">
              <w:fldChar w:fldCharType="separate"/>
            </w:r>
            <w:r w:rsidR="00272391">
              <w:rPr>
                <w:rFonts w:eastAsia="Arial" w:cs="Arial"/>
                <w:szCs w:val="24"/>
                <w:bdr w:val="nil"/>
                <w:lang w:val="cy-GB"/>
              </w:rPr>
              <w:t>Mynd ati i chwilio am bartneriaid a rhwydweithiau cymuned y gellir eu defnyddio er budd defnyddwyr gwas</w:t>
            </w:r>
            <w:r w:rsidR="00272391">
              <w:rPr>
                <w:rFonts w:eastAsia="Arial" w:cs="Arial"/>
                <w:szCs w:val="24"/>
                <w:bdr w:val="nil"/>
                <w:lang w:val="cy-GB"/>
              </w:rPr>
              <w:t xml:space="preserve">anaethau. </w:t>
            </w:r>
          </w:p>
          <w:p w:rsidR="009C71D7" w:rsidRPr="009C71D7" w:rsidRDefault="009C71D7" w:rsidP="009C71D7">
            <w:pPr>
              <w:pStyle w:val="BodyText3"/>
            </w:pPr>
          </w:p>
          <w:p w:rsidR="009C71D7" w:rsidRPr="009C71D7" w:rsidRDefault="00272391" w:rsidP="009C71D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Parchu ffiniau ond yn ceisio mynd i'r afael â rhwystrau er mwyn sicrhau cydweithredu.</w:t>
            </w:r>
            <w:r w:rsidR="00EE009B" w:rsidRPr="009C71D7">
              <w:fldChar w:fldCharType="end"/>
            </w:r>
          </w:p>
          <w:p w:rsidR="009C71D7" w:rsidRPr="009C71D7" w:rsidRDefault="009C71D7" w:rsidP="00996150">
            <w:pPr>
              <w:pStyle w:val="BodyText3"/>
            </w:pPr>
            <w:bookmarkStart w:id="13" w:name="_GoBack"/>
            <w:bookmarkEnd w:id="13"/>
          </w:p>
        </w:tc>
      </w:tr>
      <w:tr w:rsidR="00102F79">
        <w:trPr>
          <w:cantSplit/>
          <w:trHeight w:val="1363"/>
        </w:trPr>
        <w:tc>
          <w:tcPr>
            <w:tcW w:w="3119" w:type="dxa"/>
            <w:vAlign w:val="center"/>
          </w:tcPr>
          <w:p w:rsidR="009C71D7" w:rsidRPr="00052B02" w:rsidRDefault="00272391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9C71D7" w:rsidRPr="009C71D7" w:rsidRDefault="00272391" w:rsidP="0041607A">
            <w:pPr>
              <w:pStyle w:val="Footer"/>
            </w:pPr>
            <w:r w:rsidRPr="009C71D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9C71D7">
              <w:instrText xml:space="preserve"> FORMTEXT </w:instrText>
            </w:r>
            <w:r w:rsidRPr="009C71D7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Cofrestru'n Weithiwr Cymdeithasol gyda Gofal Cymdeithasol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Cymru a chynnal y cofrestriad hynny.</w:t>
            </w:r>
            <w:r w:rsidRPr="009C71D7">
              <w:fldChar w:fldCharType="end"/>
            </w:r>
            <w:bookmarkEnd w:id="14"/>
          </w:p>
        </w:tc>
      </w:tr>
    </w:tbl>
    <w:p w:rsidR="00EA42B0" w:rsidRDefault="00EA42B0"/>
    <w:p w:rsidR="00EA42B0" w:rsidRDefault="00EA42B0"/>
    <w:sectPr w:rsidR="00EA42B0" w:rsidSect="00EE009B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2391">
      <w:r>
        <w:separator/>
      </w:r>
    </w:p>
  </w:endnote>
  <w:endnote w:type="continuationSeparator" w:id="0">
    <w:p w:rsidR="00000000" w:rsidRDefault="0027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41" w:rsidRDefault="00272391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2391">
      <w:r>
        <w:separator/>
      </w:r>
    </w:p>
  </w:footnote>
  <w:footnote w:type="continuationSeparator" w:id="0">
    <w:p w:rsidR="00000000" w:rsidRDefault="0027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41" w:rsidRDefault="00272391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922043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0E820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2EC6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C20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05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9C2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42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CE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766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0D56E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EA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46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C2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87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7CC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80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40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6D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48764B7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86529B06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C2E8E49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1386765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39582F0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4884407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924874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66413A6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A68BAD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0298D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6F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A6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20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6E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A81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AB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66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08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F1D4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D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25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A2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0B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E4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987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68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D62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24D87"/>
    <w:rsid w:val="00052B02"/>
    <w:rsid w:val="00096CEB"/>
    <w:rsid w:val="000979AD"/>
    <w:rsid w:val="000F11AB"/>
    <w:rsid w:val="00102F79"/>
    <w:rsid w:val="00143DD2"/>
    <w:rsid w:val="001A5D8D"/>
    <w:rsid w:val="001C166A"/>
    <w:rsid w:val="001E3D56"/>
    <w:rsid w:val="0021591A"/>
    <w:rsid w:val="002275A5"/>
    <w:rsid w:val="00272391"/>
    <w:rsid w:val="00292620"/>
    <w:rsid w:val="002D203E"/>
    <w:rsid w:val="003A1B41"/>
    <w:rsid w:val="0041607A"/>
    <w:rsid w:val="005A0901"/>
    <w:rsid w:val="005B5025"/>
    <w:rsid w:val="005E04B4"/>
    <w:rsid w:val="0062455C"/>
    <w:rsid w:val="00637886"/>
    <w:rsid w:val="00671BBF"/>
    <w:rsid w:val="00687520"/>
    <w:rsid w:val="006C7F69"/>
    <w:rsid w:val="006D3C42"/>
    <w:rsid w:val="00765C0A"/>
    <w:rsid w:val="007871F9"/>
    <w:rsid w:val="007F32F4"/>
    <w:rsid w:val="00843A2E"/>
    <w:rsid w:val="008507FE"/>
    <w:rsid w:val="008567DC"/>
    <w:rsid w:val="00880B80"/>
    <w:rsid w:val="008878DF"/>
    <w:rsid w:val="008A6257"/>
    <w:rsid w:val="008B3727"/>
    <w:rsid w:val="009270D3"/>
    <w:rsid w:val="00945617"/>
    <w:rsid w:val="00992A94"/>
    <w:rsid w:val="00996150"/>
    <w:rsid w:val="009C71D7"/>
    <w:rsid w:val="00A07AC1"/>
    <w:rsid w:val="00A153F8"/>
    <w:rsid w:val="00A42BE0"/>
    <w:rsid w:val="00A85E33"/>
    <w:rsid w:val="00B45305"/>
    <w:rsid w:val="00B95B30"/>
    <w:rsid w:val="00BB1CCC"/>
    <w:rsid w:val="00C443DE"/>
    <w:rsid w:val="00CC6CED"/>
    <w:rsid w:val="00CF022E"/>
    <w:rsid w:val="00D11C11"/>
    <w:rsid w:val="00D20DCC"/>
    <w:rsid w:val="00DC59B0"/>
    <w:rsid w:val="00E404F9"/>
    <w:rsid w:val="00E920E1"/>
    <w:rsid w:val="00EA42B0"/>
    <w:rsid w:val="00EE009B"/>
    <w:rsid w:val="00F57C47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A6601"/>
  <w15:docId w15:val="{33DF07AA-397C-42EB-A9C8-07340A9B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9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009B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EE009B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EE009B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EE009B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EE009B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09B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EE009B"/>
    <w:rPr>
      <w:bCs/>
      <w:szCs w:val="20"/>
    </w:rPr>
  </w:style>
  <w:style w:type="paragraph" w:styleId="BodyText2">
    <w:name w:val="Body Text 2"/>
    <w:basedOn w:val="Normal"/>
    <w:rsid w:val="00EE009B"/>
    <w:pPr>
      <w:jc w:val="both"/>
    </w:pPr>
    <w:rPr>
      <w:b/>
      <w:szCs w:val="20"/>
    </w:rPr>
  </w:style>
  <w:style w:type="paragraph" w:styleId="Footer">
    <w:name w:val="footer"/>
    <w:basedOn w:val="Normal"/>
    <w:rsid w:val="00EE009B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EE009B"/>
  </w:style>
  <w:style w:type="paragraph" w:styleId="BodyText">
    <w:name w:val="Body Text"/>
    <w:basedOn w:val="Normal"/>
    <w:rsid w:val="00EE009B"/>
    <w:pPr>
      <w:jc w:val="both"/>
    </w:pPr>
    <w:rPr>
      <w:bCs/>
    </w:rPr>
  </w:style>
  <w:style w:type="paragraph" w:styleId="BalloonText">
    <w:name w:val="Balloon Text"/>
    <w:basedOn w:val="Normal"/>
    <w:semiHidden/>
    <w:rsid w:val="00EE0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2112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Croad, Joanna</dc:creator>
  <cp:lastModifiedBy>Jones, Rebecca</cp:lastModifiedBy>
  <cp:revision>3</cp:revision>
  <cp:lastPrinted>2013-11-29T13:11:00Z</cp:lastPrinted>
  <dcterms:created xsi:type="dcterms:W3CDTF">2019-11-28T13:53:00Z</dcterms:created>
  <dcterms:modified xsi:type="dcterms:W3CDTF">2019-12-05T15:46:00Z</dcterms:modified>
</cp:coreProperties>
</file>