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r>
              <w:t>PRIF WEITHREDWR</w:t>
            </w:r>
          </w:p>
        </w:tc>
      </w:tr>
      <w:tr w:rsidR="0061199E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ADNODDAU DYNOL</w:t>
            </w:r>
            <w:r>
              <w:fldChar w:fldCharType="end"/>
            </w:r>
            <w:bookmarkEnd w:id="0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CYFLOGAETH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CYMUNED A GWASANAETHAU I BLANT - RHENG FLAEN AC IECHYD A DIOGELWCH</w:t>
            </w:r>
            <w:r>
              <w:fldChar w:fldCharType="end"/>
            </w:r>
            <w:bookmarkEnd w:id="2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UWCH GYNORTHWY-YDD IECHYD A DIOGELWCH</w:t>
            </w:r>
            <w:r>
              <w:fldChar w:fldCharType="end"/>
            </w:r>
            <w:bookmarkEnd w:id="3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2738D7">
              <w:rPr>
                <w:noProof/>
              </w:rPr>
              <w:t>15504</w:t>
            </w:r>
            <w:r>
              <w:fldChar w:fldCharType="end"/>
            </w:r>
            <w:bookmarkEnd w:id="4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GR8</w:t>
            </w:r>
            <w:r>
              <w:fldChar w:fldCharType="end"/>
            </w:r>
            <w:bookmarkEnd w:id="5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YMGYNGHORYDD IECHYD A DIOGELWCH</w:t>
            </w:r>
            <w:r>
              <w:fldChar w:fldCharType="end"/>
            </w:r>
            <w:bookmarkEnd w:id="6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7"/>
          </w:p>
        </w:tc>
      </w:tr>
      <w:tr w:rsidR="0061199E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</w:t>
            </w:r>
            <w:r>
              <w:rPr>
                <w:rFonts w:eastAsia="Arial" w:cs="Arial"/>
                <w:bdr w:val="nil"/>
                <w:lang w:val="cy-GB"/>
              </w:rPr>
              <w:t>ECHYD A DIOGELWCH</w:t>
            </w:r>
            <w:r>
              <w:fldChar w:fldCharType="end"/>
            </w:r>
            <w:bookmarkEnd w:id="8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Ddim yn berthnasol</w:t>
            </w:r>
            <w:r>
              <w:fldChar w:fldCharType="end"/>
            </w:r>
            <w:bookmarkEnd w:id="9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TŶ ELÁI, TREWILIAM, TONYPANDY </w:t>
            </w:r>
            <w:r>
              <w:fldChar w:fldCharType="end"/>
            </w:r>
            <w:bookmarkEnd w:id="10"/>
          </w:p>
        </w:tc>
      </w:tr>
      <w:tr w:rsidR="0061199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4B337C" w:rsidP="002738D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TACHWEDD 2019</w:t>
            </w:r>
            <w:r>
              <w:fldChar w:fldCharType="end"/>
            </w:r>
            <w:bookmarkEnd w:id="11"/>
          </w:p>
        </w:tc>
      </w:tr>
    </w:tbl>
    <w:p w:rsidR="00EA42B0" w:rsidRPr="002738D7" w:rsidRDefault="004B337C">
      <w:pPr>
        <w:jc w:val="center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eastAsia="Tahoma" w:hAnsi="Tahoma" w:cs="Tahoma"/>
          <w:b/>
          <w:bCs/>
          <w:caps/>
          <w:sz w:val="32"/>
          <w:szCs w:val="32"/>
          <w:bdr w:val="nil"/>
          <w:lang w:val="cy-GB"/>
        </w:rPr>
        <w:t>DISGRIFIAD SWYDD A MANYLEB PERSON</w:t>
      </w:r>
    </w:p>
    <w:p w:rsidR="002738D7" w:rsidRDefault="002738D7"/>
    <w:p w:rsidR="003A73A8" w:rsidRDefault="003A73A8">
      <w:pPr>
        <w:rPr>
          <w:b/>
          <w:caps/>
        </w:rPr>
      </w:pPr>
    </w:p>
    <w:p w:rsidR="003A73A8" w:rsidRDefault="003A73A8">
      <w:pPr>
        <w:rPr>
          <w:b/>
          <w:caps/>
        </w:rPr>
      </w:pPr>
    </w:p>
    <w:p w:rsidR="003A73A8" w:rsidRDefault="003A73A8">
      <w:pPr>
        <w:rPr>
          <w:b/>
          <w:caps/>
        </w:rPr>
      </w:pPr>
    </w:p>
    <w:p w:rsidR="00EA42B0" w:rsidRPr="002738D7" w:rsidRDefault="004B337C">
      <w:pPr>
        <w:rPr>
          <w:rFonts w:ascii="Tahoma" w:hAnsi="Tahoma" w:cs="Tahoma"/>
          <w:b/>
          <w:caps/>
          <w:sz w:val="32"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2738D7" w:rsidRDefault="002738D7" w:rsidP="002738D7">
      <w:pPr>
        <w:rPr>
          <w:b/>
          <w:noProof/>
        </w:rPr>
      </w:pPr>
    </w:p>
    <w:p w:rsidR="002738D7" w:rsidRDefault="004B337C" w:rsidP="002738D7">
      <w:pPr>
        <w:rPr>
          <w:b/>
          <w:noProof/>
        </w:rPr>
      </w:pPr>
      <w:r>
        <w:rPr>
          <w:rFonts w:eastAsia="Arial" w:cs="Arial"/>
          <w:b/>
          <w:bCs/>
          <w:noProof/>
          <w:bdr w:val="nil"/>
          <w:lang w:val="cy-GB"/>
        </w:rPr>
        <w:t>Cynorthwyo'r garfan iechyd a diogelwch i ddarparu gwasanaeth cynhwysfawr ac awdurdodol ar draws holl cyfarwyddiaethau'r gyfadran.</w:t>
      </w:r>
    </w:p>
    <w:p w:rsidR="00EA42B0" w:rsidRDefault="00EA42B0" w:rsidP="002B0440">
      <w:pPr>
        <w:rPr>
          <w:b/>
        </w:rPr>
      </w:pPr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4B337C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2738D7" w:rsidRPr="004B337C" w:rsidRDefault="004B337C" w:rsidP="002738D7">
      <w:pPr>
        <w:ind w:left="709" w:hanging="709"/>
      </w:pPr>
      <w:r w:rsidRPr="004B337C"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4B337C">
        <w:instrText xml:space="preserve"> FORMTEXT </w:instrText>
      </w:r>
      <w:r w:rsidRPr="004B337C">
        <w:fldChar w:fldCharType="separate"/>
      </w:r>
      <w:r w:rsidRPr="004B337C">
        <w:rPr>
          <w:bdr w:val="nil"/>
          <w:lang w:val="cy-GB"/>
        </w:rPr>
        <w:t> </w:t>
      </w:r>
      <w:r w:rsidRPr="004B337C">
        <w:rPr>
          <w:bdr w:val="nil"/>
          <w:lang w:val="cy-GB"/>
        </w:rPr>
        <w:t> </w:t>
      </w:r>
      <w:r w:rsidRPr="004B337C">
        <w:rPr>
          <w:rFonts w:eastAsia="Arial" w:cs="Arial"/>
          <w:bdr w:val="nil"/>
          <w:lang w:val="cy-GB"/>
        </w:rPr>
        <w:t>1.</w:t>
      </w:r>
      <w:r w:rsidRPr="004B337C">
        <w:rPr>
          <w:rFonts w:eastAsia="Arial" w:cs="Arial"/>
          <w:bdr w:val="nil"/>
          <w:lang w:val="cy-GB"/>
        </w:rPr>
        <w:tab/>
        <w:t xml:space="preserve">Ymgymryd â gweithgareddau iechyd a diogelwch gweithredol o ddydd i ddydd a darparu </w:t>
      </w:r>
      <w:r w:rsidRPr="004B337C">
        <w:rPr>
          <w:rFonts w:eastAsia="Arial" w:cs="Arial"/>
          <w:bdr w:val="nil"/>
          <w:lang w:val="cy-GB"/>
        </w:rPr>
        <w:t>cyngor ar arfer gorau i grwpiau gwasanaeth.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>2.</w:t>
      </w:r>
      <w:r w:rsidRPr="004B337C">
        <w:rPr>
          <w:rFonts w:eastAsia="Arial" w:cs="Arial"/>
          <w:bdr w:val="nil"/>
          <w:lang w:val="cy-GB"/>
        </w:rPr>
        <w:tab/>
        <w:t xml:space="preserve">Cynorthwyo â datblygu polisi iechyd a diogelwch corfforaethol a </w:t>
      </w:r>
      <w:r w:rsidRPr="004B337C">
        <w:rPr>
          <w:rFonts w:eastAsia="Arial" w:cs="Arial"/>
          <w:bdr w:val="nil"/>
          <w:lang w:val="cy-GB"/>
        </w:rPr>
        <w:t>fframwaith gweithdrefnol.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>3.</w:t>
      </w:r>
      <w:r w:rsidRPr="004B337C">
        <w:rPr>
          <w:rFonts w:eastAsia="Arial" w:cs="Arial"/>
          <w:bdr w:val="nil"/>
          <w:lang w:val="cy-GB"/>
        </w:rPr>
        <w:tab/>
        <w:t xml:space="preserve">Cynorthwyo'r Ymgynghorydd Iechyd a Diogelwch i gydlynu </w:t>
      </w:r>
      <w:r w:rsidRPr="004B337C">
        <w:rPr>
          <w:rFonts w:eastAsia="Arial" w:cs="Arial"/>
          <w:bdr w:val="nil"/>
          <w:lang w:val="cy-GB"/>
        </w:rPr>
        <w:t xml:space="preserve">strategaeth iechyd a diogelwch y Cyngor er mwyn sicrhau bod y Cyngor yn cydymffurfio â'i </w:t>
      </w:r>
      <w:r w:rsidRPr="004B337C">
        <w:rPr>
          <w:rFonts w:eastAsia="Arial" w:cs="Arial"/>
          <w:bdr w:val="nil"/>
          <w:lang w:val="cy-GB"/>
        </w:rPr>
        <w:t>gyfrifoldebau statudol.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>4.</w:t>
      </w:r>
      <w:r w:rsidRPr="004B337C">
        <w:rPr>
          <w:rFonts w:eastAsia="Arial" w:cs="Arial"/>
          <w:bdr w:val="nil"/>
          <w:lang w:val="cy-GB"/>
        </w:rPr>
        <w:tab/>
        <w:t xml:space="preserve">Cynorthwyo i lunio ystadegau am ddamweiniau a llunio adroddiadau ar gyfer </w:t>
      </w:r>
      <w:r w:rsidRPr="004B337C">
        <w:rPr>
          <w:rFonts w:eastAsia="Arial" w:cs="Arial"/>
          <w:bdr w:val="nil"/>
          <w:lang w:val="cy-GB"/>
        </w:rPr>
        <w:tab/>
        <w:t xml:space="preserve">grwpiau gwasanaeth ac asiantaethau allanol.  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>5.</w:t>
      </w:r>
      <w:r w:rsidRPr="004B337C">
        <w:rPr>
          <w:rFonts w:eastAsia="Arial" w:cs="Arial"/>
          <w:bdr w:val="nil"/>
          <w:lang w:val="cy-GB"/>
        </w:rPr>
        <w:tab/>
        <w:t>Ca</w:t>
      </w:r>
      <w:r w:rsidRPr="004B337C">
        <w:rPr>
          <w:rFonts w:eastAsia="Arial" w:cs="Arial"/>
          <w:bdr w:val="nil"/>
          <w:lang w:val="cy-GB"/>
        </w:rPr>
        <w:t xml:space="preserve">sglu, cymharu, monitro, dehongli ac adrodd ar wybodaeth am gyflawniadau iechyd a diogelwch. 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 xml:space="preserve">6. </w:t>
      </w:r>
      <w:r w:rsidRPr="004B337C">
        <w:rPr>
          <w:rFonts w:eastAsia="Arial" w:cs="Arial"/>
          <w:bdr w:val="nil"/>
          <w:lang w:val="cy-GB"/>
        </w:rPr>
        <w:tab/>
        <w:t>Cynnal archwiliadau ac ymchwiliadau iechyd a diogelwch ac adrodd arnyn nhw.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</w:pPr>
      <w:r w:rsidRPr="004B337C">
        <w:rPr>
          <w:rFonts w:eastAsia="Arial" w:cs="Arial"/>
          <w:bdr w:val="nil"/>
          <w:lang w:val="cy-GB"/>
        </w:rPr>
        <w:t xml:space="preserve">7. </w:t>
      </w:r>
      <w:r w:rsidRPr="004B337C">
        <w:rPr>
          <w:rFonts w:eastAsia="Arial" w:cs="Arial"/>
          <w:bdr w:val="nil"/>
          <w:lang w:val="cy-GB"/>
        </w:rPr>
        <w:tab/>
        <w:t>Datblygu a darparu hyfforddiant iechyd a diogelwch.</w:t>
      </w:r>
    </w:p>
    <w:p w:rsidR="002738D7" w:rsidRPr="004B337C" w:rsidRDefault="002738D7" w:rsidP="002738D7"/>
    <w:p w:rsidR="002738D7" w:rsidRPr="004B337C" w:rsidRDefault="004B337C" w:rsidP="002738D7">
      <w:pPr>
        <w:ind w:left="709" w:hanging="709"/>
        <w:rPr>
          <w:noProof/>
        </w:rPr>
      </w:pPr>
      <w:r w:rsidRPr="004B337C">
        <w:rPr>
          <w:rFonts w:eastAsia="Arial" w:cs="Arial"/>
          <w:noProof/>
          <w:bdr w:val="nil"/>
          <w:lang w:val="cy-GB"/>
        </w:rPr>
        <w:t>8.</w:t>
      </w:r>
      <w:r w:rsidRPr="004B337C">
        <w:rPr>
          <w:rFonts w:eastAsia="Arial" w:cs="Arial"/>
          <w:noProof/>
          <w:bdr w:val="nil"/>
          <w:lang w:val="cy-GB"/>
        </w:rPr>
        <w:tab/>
        <w:t>Cefnogi aelodau'r garfan yn ôl yr angen.</w:t>
      </w:r>
    </w:p>
    <w:p w:rsidR="00EA42B0" w:rsidRPr="00492E32" w:rsidRDefault="004B337C">
      <w:pPr>
        <w:jc w:val="both"/>
      </w:pPr>
      <w:r w:rsidRPr="004B337C">
        <w:rPr>
          <w:noProof/>
        </w:rPr>
        <w:t> </w:t>
      </w:r>
      <w:r w:rsidRPr="004B337C">
        <w:rPr>
          <w:noProof/>
        </w:rPr>
        <w:t> </w:t>
      </w:r>
      <w:r w:rsidRPr="004B337C">
        <w:rPr>
          <w:noProof/>
        </w:rPr>
        <w:t> </w:t>
      </w:r>
      <w:r w:rsidRPr="004B337C">
        <w:fldChar w:fldCharType="end"/>
      </w:r>
      <w:bookmarkEnd w:id="12"/>
    </w:p>
    <w:p w:rsidR="00EA42B0" w:rsidRDefault="00EA42B0">
      <w:pPr>
        <w:jc w:val="both"/>
        <w:rPr>
          <w:b/>
        </w:rPr>
      </w:pPr>
    </w:p>
    <w:p w:rsidR="003A73A8" w:rsidRDefault="003A73A8" w:rsidP="002A4028">
      <w:pPr>
        <w:pStyle w:val="BodyText"/>
        <w:jc w:val="left"/>
      </w:pPr>
    </w:p>
    <w:p w:rsidR="003A73A8" w:rsidRDefault="003A73A8" w:rsidP="002A4028">
      <w:pPr>
        <w:pStyle w:val="BodyText"/>
        <w:jc w:val="left"/>
      </w:pPr>
    </w:p>
    <w:p w:rsidR="00EA42B0" w:rsidRDefault="004B337C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</w:t>
      </w:r>
      <w:r>
        <w:rPr>
          <w:rFonts w:eastAsia="Arial" w:cs="Arial"/>
          <w:bdr w:val="nil"/>
          <w:lang w:val="cy-GB"/>
        </w:rPr>
        <w:t>an.</w:t>
      </w:r>
    </w:p>
    <w:p w:rsidR="00EA42B0" w:rsidRDefault="00EA42B0">
      <w:pPr>
        <w:jc w:val="both"/>
        <w:rPr>
          <w:rFonts w:cs="Arial"/>
        </w:rPr>
      </w:pPr>
    </w:p>
    <w:p w:rsidR="00EA42B0" w:rsidRDefault="004B337C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Ymgymryd ag unrhyw ddyletswyddau a chyfrifoldebau rhesymol eraill sy'n gymesur â gradd y swydd ar gais y Cyfarwyddwr Gwasanaeth neu yng ngoleuni cyfle cytûn i ddatblygu'n </w:t>
      </w:r>
      <w:r>
        <w:rPr>
          <w:rFonts w:eastAsia="Arial" w:cs="Arial"/>
          <w:bdr w:val="nil"/>
          <w:lang w:val="cy-GB"/>
        </w:rPr>
        <w:t>broffesiynol.</w:t>
      </w:r>
    </w:p>
    <w:p w:rsidR="00EA42B0" w:rsidRDefault="004B337C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  <w:bookmarkStart w:id="13" w:name="_GoBack"/>
      <w:bookmarkEnd w:id="13"/>
    </w:p>
    <w:p w:rsidR="00EA42B0" w:rsidRDefault="004B337C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GAN YMGYNGHORI Â DEILIAD Y SWYDD.  MAE'N BOSIBL BYDD Y DISGRIFIAD SWYDD YN NEWID YN SGIL HYNNY.</w:t>
      </w:r>
    </w:p>
    <w:p w:rsidR="00EA42B0" w:rsidRDefault="004B337C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4B337C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Dylech chi roi gwybod i Hwb Diogelu Amlasiantaeth Cwm Taf am unrhyw bryderon sydd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4B337C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4B337C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4B337C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</w:t>
      </w:r>
      <w:r>
        <w:rPr>
          <w:rFonts w:eastAsia="Arial" w:cs="Arial"/>
          <w:bdr w:val="nil"/>
          <w:lang w:val="cy-GB"/>
        </w:rPr>
        <w:t>ngenrheidiol er mwyn gwneud y swydd yma'n llwyddiannus.</w:t>
      </w:r>
    </w:p>
    <w:p w:rsidR="00EA42B0" w:rsidRDefault="00EA42B0"/>
    <w:p w:rsidR="00EA42B0" w:rsidRDefault="004B337C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</w:t>
      </w:r>
      <w:r>
        <w:rPr>
          <w:rFonts w:eastAsia="Arial" w:cs="Arial"/>
          <w:bdr w:val="nil"/>
          <w:lang w:val="cy-GB"/>
        </w:rPr>
        <w:t>dau yn disgrifio sut y byddai'r person hwnnw, yn ddelfrydol, yn gweithio gyda phobl eraill a sut y byddai'n ymgymryd â'i gyfrifoldebau.</w:t>
      </w:r>
    </w:p>
    <w:p w:rsidR="00EA42B0" w:rsidRDefault="00EA42B0"/>
    <w:p w:rsidR="00EA42B0" w:rsidRDefault="004B337C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</w:t>
      </w:r>
      <w:r>
        <w:rPr>
          <w:rFonts w:eastAsia="Arial" w:cs="Arial"/>
          <w:bdr w:val="nil"/>
          <w:lang w:val="cy-GB"/>
        </w:rPr>
        <w:t>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61199E" w:rsidTr="002B0440">
        <w:tc>
          <w:tcPr>
            <w:tcW w:w="2524" w:type="dxa"/>
          </w:tcPr>
          <w:p w:rsidR="00EA42B0" w:rsidRDefault="004B337C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4B337C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4B337C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61199E" w:rsidTr="002B0440">
        <w:tc>
          <w:tcPr>
            <w:tcW w:w="2524" w:type="dxa"/>
          </w:tcPr>
          <w:p w:rsidR="00EA42B0" w:rsidRDefault="004B337C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4B337C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2738D7" w:rsidRDefault="002738D7" w:rsidP="0087617C">
            <w:pPr>
              <w:rPr>
                <w:rFonts w:cs="Arial"/>
              </w:rPr>
            </w:pPr>
          </w:p>
          <w:p w:rsidR="002738D7" w:rsidRDefault="004B337C" w:rsidP="002738D7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Tystysgrif Gyffredinol NEBOSH neu gyfwerth.</w:t>
            </w:r>
          </w:p>
          <w:p w:rsidR="002738D7" w:rsidRPr="002738D7" w:rsidRDefault="004B337C" w:rsidP="002738D7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cadarn i Ddatblygu Proffesiynol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Parhaus.</w:t>
            </w:r>
          </w:p>
          <w:p w:rsidR="0087617C" w:rsidRDefault="004B337C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</w:t>
            </w:r>
            <w:r>
              <w:rPr>
                <w:rFonts w:eastAsia="Arial" w:cs="Arial"/>
                <w:bdr w:val="nil"/>
                <w:lang w:val="cy-GB"/>
              </w:rPr>
              <w:t xml:space="preserve"> ar-lein: </w:t>
            </w:r>
            <w:hyperlink r:id="rId8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EA42B0" w:rsidRDefault="00EA42B0" w:rsidP="002738D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2738D7" w:rsidRDefault="002738D7" w:rsidP="0087617C">
            <w:pPr>
              <w:rPr>
                <w:rFonts w:cs="Arial"/>
              </w:rPr>
            </w:pPr>
          </w:p>
          <w:p w:rsidR="002738D7" w:rsidRPr="002738D7" w:rsidRDefault="004B337C" w:rsidP="002738D7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Diploma Cenedlaethol NEBOSH neu gyfwerth.</w:t>
            </w:r>
          </w:p>
          <w:p w:rsidR="0087617C" w:rsidRDefault="004B337C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Am wybodaeth am y lefelau, bwriwch olwg ar ein canllawiau Lefelau Sgiliau Cymraeg, sydd i'w gweld yn adra</w:t>
            </w:r>
            <w:r>
              <w:rPr>
                <w:rFonts w:eastAsia="Arial" w:cs="Arial"/>
                <w:bdr w:val="nil"/>
                <w:lang w:val="cy-GB"/>
              </w:rPr>
              <w:t>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4B337C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61199E" w:rsidTr="002B0440">
        <w:trPr>
          <w:trHeight w:val="1500"/>
        </w:trPr>
        <w:tc>
          <w:tcPr>
            <w:tcW w:w="2524" w:type="dxa"/>
          </w:tcPr>
          <w:p w:rsidR="00EA42B0" w:rsidRDefault="004B337C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EA42B0" w:rsidRDefault="004B337C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mewn swydd sy'n ymwneud â maes iechyd a diogelwch.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EA42B0" w:rsidRDefault="004B337C" w:rsidP="00492E32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Ymwybyddiaeth o waith llywodrae</w:t>
            </w:r>
            <w:r>
              <w:rPr>
                <w:rFonts w:eastAsia="Arial" w:cs="Arial"/>
                <w:bCs/>
                <w:bdr w:val="nil"/>
                <w:lang w:val="cy-GB"/>
              </w:rPr>
              <w:t>th leol.</w:t>
            </w:r>
          </w:p>
        </w:tc>
      </w:tr>
      <w:tr w:rsidR="0061199E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4B337C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4B337C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Technegol, Arbenigol a Phroffesiynol</w:t>
            </w:r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Default="004B337C" w:rsidP="003A73A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 xml:space="preserve">Gweithio mewn Partneriaethau a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Charfanau</w:t>
            </w:r>
          </w:p>
        </w:tc>
        <w:tc>
          <w:tcPr>
            <w:tcW w:w="7824" w:type="dxa"/>
            <w:gridSpan w:val="2"/>
          </w:tcPr>
          <w:p w:rsidR="00EA42B0" w:rsidRPr="00784745" w:rsidRDefault="004B337C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 ac adeiladol gydag ystod eang o bobl.</w:t>
            </w:r>
          </w:p>
          <w:p w:rsidR="00784745" w:rsidRDefault="00784745" w:rsidP="00996150">
            <w:pPr>
              <w:pStyle w:val="BodyText3"/>
            </w:pPr>
          </w:p>
          <w:p w:rsidR="00784745" w:rsidRDefault="004B337C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fodlon gwneud mwy na'r disgwyl er mwyn cyfrannu at effeithiolrwydd y garfan.</w:t>
            </w:r>
          </w:p>
          <w:p w:rsidR="00784745" w:rsidRDefault="00784745" w:rsidP="00996150">
            <w:pPr>
              <w:pStyle w:val="BodyText3"/>
            </w:pPr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Default="004B337C" w:rsidP="003A73A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</w:p>
        </w:tc>
        <w:tc>
          <w:tcPr>
            <w:tcW w:w="7824" w:type="dxa"/>
            <w:gridSpan w:val="2"/>
          </w:tcPr>
          <w:p w:rsidR="00EA42B0" w:rsidRDefault="004B337C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Dadansoddi a gwerthuso gwybodaeth a data yn gywir.</w:t>
            </w:r>
          </w:p>
          <w:p w:rsidR="00545190" w:rsidRDefault="00545190">
            <w:pPr>
              <w:pStyle w:val="BodyText3"/>
              <w:rPr>
                <w:b/>
              </w:rPr>
            </w:pPr>
          </w:p>
          <w:p w:rsidR="00545190" w:rsidRPr="00545190" w:rsidRDefault="004B337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Deall gofynion, safonau a meincnodau allanol, ac yn cydymffurfio â nhw.</w:t>
            </w:r>
          </w:p>
          <w:p w:rsidR="00545190" w:rsidRPr="00545190" w:rsidRDefault="00545190">
            <w:pPr>
              <w:pStyle w:val="BodyText3"/>
              <w:rPr>
                <w:b/>
              </w:rPr>
            </w:pPr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Default="004B337C" w:rsidP="003A73A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824" w:type="dxa"/>
            <w:gridSpan w:val="2"/>
          </w:tcPr>
          <w:p w:rsidR="007871F9" w:rsidRPr="00545190" w:rsidRDefault="004B337C" w:rsidP="0099615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Arfer dull rhagweithiol a hyblyg o ymateb i ofynion sy'n newid, ac yn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 pryd i gyfaddawdu.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A42B0" w:rsidRPr="0054519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4B337C" w:rsidP="0099615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Rhagweld problemau posibl a'u datrys yn gynnar.</w:t>
            </w:r>
          </w:p>
          <w:p w:rsidR="00EA42B0" w:rsidRDefault="004B337C" w:rsidP="00996150">
            <w:pPr>
              <w:pStyle w:val="BodyText3"/>
            </w:pPr>
            <w:r>
              <w:fldChar w:fldCharType="end"/>
            </w:r>
            <w:bookmarkEnd w:id="16"/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Default="004B337C" w:rsidP="003A73A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824" w:type="dxa"/>
            <w:gridSpan w:val="2"/>
          </w:tcPr>
          <w:p w:rsidR="00EA42B0" w:rsidRPr="00545190" w:rsidRDefault="004B337C" w:rsidP="0054519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Paratoi gwybodaeth ysgrifenedig ragorol a dealladwy.</w:t>
            </w:r>
          </w:p>
          <w:p w:rsidR="00545190" w:rsidRDefault="00545190" w:rsidP="00545190">
            <w:pPr>
              <w:pStyle w:val="BodyText3"/>
            </w:pPr>
          </w:p>
          <w:p w:rsidR="00545190" w:rsidRDefault="004B337C" w:rsidP="005451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Meddu ar fedrau cyflwyno ardderchog. </w:t>
            </w:r>
          </w:p>
          <w:p w:rsidR="00545190" w:rsidRDefault="00545190" w:rsidP="00545190">
            <w:pPr>
              <w:pStyle w:val="BodyText3"/>
            </w:pPr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Pr="003A73A8" w:rsidRDefault="004B337C" w:rsidP="003A73A8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  <w:r w:rsidRPr="003A73A8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A73A8">
              <w:rPr>
                <w:bCs/>
              </w:rPr>
              <w:instrText xml:space="preserve"> FORMTEXT </w:instrText>
            </w:r>
            <w:r w:rsidRPr="003A73A8">
              <w:rPr>
                <w:bCs/>
              </w:rPr>
            </w:r>
            <w:r w:rsidRPr="003A73A8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 w:rsidRPr="003A73A8">
              <w:rPr>
                <w:bCs/>
              </w:rPr>
              <w:fldChar w:fldCharType="end"/>
            </w:r>
            <w:bookmarkEnd w:id="17"/>
          </w:p>
        </w:tc>
        <w:tc>
          <w:tcPr>
            <w:tcW w:w="7824" w:type="dxa"/>
            <w:gridSpan w:val="2"/>
          </w:tcPr>
          <w:p w:rsidR="00EA42B0" w:rsidRDefault="004B337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Cadw cyfrinachedd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cwsmeriaid mewn ffordd briodol. </w:t>
            </w:r>
          </w:p>
          <w:p w:rsidR="00545190" w:rsidRDefault="00545190">
            <w:pPr>
              <w:pStyle w:val="BodyText3"/>
            </w:pPr>
          </w:p>
          <w:p w:rsidR="00545190" w:rsidRDefault="004B337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Gosod disgwyliadau clir a realistig i'r cwsmeriaid.</w:t>
            </w:r>
          </w:p>
          <w:p w:rsidR="00545190" w:rsidRDefault="00545190">
            <w:pPr>
              <w:pStyle w:val="BodyText3"/>
            </w:pPr>
          </w:p>
        </w:tc>
      </w:tr>
      <w:tr w:rsidR="0061199E" w:rsidTr="002B0440">
        <w:trPr>
          <w:cantSplit/>
        </w:trPr>
        <w:tc>
          <w:tcPr>
            <w:tcW w:w="2524" w:type="dxa"/>
          </w:tcPr>
          <w:p w:rsidR="00EA42B0" w:rsidRPr="003A73A8" w:rsidRDefault="004B337C" w:rsidP="003A73A8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Creu ac Y</w:t>
            </w:r>
            <w:r>
              <w:rPr>
                <w:rFonts w:eastAsia="Arial" w:cs="Arial"/>
                <w:bCs/>
                <w:bdr w:val="nil"/>
                <w:lang w:val="cy-GB"/>
              </w:rPr>
              <w:t>mateb i Newid</w:t>
            </w:r>
            <w:r w:rsidRPr="003A73A8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A73A8">
              <w:rPr>
                <w:bCs/>
              </w:rPr>
              <w:instrText xml:space="preserve"> FORMTEXT </w:instrText>
            </w:r>
            <w:r w:rsidRPr="003A73A8">
              <w:rPr>
                <w:bCs/>
              </w:rPr>
            </w:r>
            <w:r w:rsidRPr="003A73A8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 w:rsidRPr="003A73A8">
              <w:rPr>
                <w:bCs/>
              </w:rPr>
              <w:fldChar w:fldCharType="end"/>
            </w:r>
            <w:bookmarkEnd w:id="18"/>
          </w:p>
        </w:tc>
        <w:tc>
          <w:tcPr>
            <w:tcW w:w="7824" w:type="dxa"/>
            <w:gridSpan w:val="2"/>
          </w:tcPr>
          <w:p w:rsidR="00EA42B0" w:rsidRDefault="004B337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Ymateb yn gyflym ac effeithiol i newidiadau mewnol ac allanol.</w:t>
            </w:r>
          </w:p>
          <w:p w:rsidR="00545190" w:rsidRDefault="00545190">
            <w:pPr>
              <w:pStyle w:val="BodyText3"/>
            </w:pPr>
          </w:p>
          <w:p w:rsidR="00545190" w:rsidRDefault="004B337C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syniadau fydd yn gwella trefnau rheoli syst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emau, prosesau neu arferion.</w:t>
            </w:r>
          </w:p>
          <w:p w:rsidR="003539CB" w:rsidRDefault="003539CB">
            <w:pPr>
              <w:pStyle w:val="BodyText3"/>
            </w:pPr>
          </w:p>
        </w:tc>
      </w:tr>
      <w:tr w:rsidR="0061199E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3A73A8" w:rsidRDefault="004B337C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3A73A8" w:rsidRDefault="003A73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A73A8" w:rsidRDefault="003A73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EA42B0" w:rsidRDefault="004B337C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Modd i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deithio'n annibynnol yn unol â gofynion y swydd ac unrhyw hyfforddiant gofynnol.</w:t>
            </w:r>
            <w:r>
              <w:rPr>
                <w:bCs/>
              </w:rPr>
              <w:fldChar w:fldCharType="end"/>
            </w:r>
            <w:bookmarkEnd w:id="19"/>
          </w:p>
          <w:p w:rsidR="003A73A8" w:rsidRDefault="003A73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A73A8" w:rsidRDefault="003A73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3A73A8" w:rsidRDefault="003A73A8"/>
    <w:p w:rsidR="00EA42B0" w:rsidRDefault="00EA42B0"/>
    <w:sectPr w:rsidR="00EA42B0">
      <w:headerReference w:type="default" r:id="rId9"/>
      <w:footerReference w:type="default" r:id="rId10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37C">
      <w:r>
        <w:separator/>
      </w:r>
    </w:p>
  </w:endnote>
  <w:endnote w:type="continuationSeparator" w:id="0">
    <w:p w:rsidR="00000000" w:rsidRDefault="004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B337C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37C">
      <w:r>
        <w:separator/>
      </w:r>
    </w:p>
  </w:footnote>
  <w:footnote w:type="continuationSeparator" w:id="0">
    <w:p w:rsidR="00000000" w:rsidRDefault="004B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4B337C" w:rsidP="002738D7">
    <w:pPr>
      <w:pStyle w:val="Header"/>
      <w:jc w:val="right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6337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8D7">
      <w:tab/>
    </w:r>
    <w:r w:rsidR="002738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DC788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8AE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24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B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0C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6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8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4A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44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7C8A5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E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49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2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AB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A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8A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80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E8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6DA855F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BC1C283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9C04DBF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77A257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A2ECAFA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5920876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4D8293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07A891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CDC4D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38A6C7F4">
      <w:start w:val="1"/>
      <w:numFmt w:val="decimal"/>
      <w:lvlText w:val="%1."/>
      <w:lvlJc w:val="left"/>
      <w:pPr>
        <w:ind w:left="720" w:hanging="360"/>
      </w:pPr>
    </w:lvl>
    <w:lvl w:ilvl="1" w:tplc="604CE238" w:tentative="1">
      <w:start w:val="1"/>
      <w:numFmt w:val="lowerLetter"/>
      <w:lvlText w:val="%2."/>
      <w:lvlJc w:val="left"/>
      <w:pPr>
        <w:ind w:left="1440" w:hanging="360"/>
      </w:pPr>
    </w:lvl>
    <w:lvl w:ilvl="2" w:tplc="1E3C2AAE" w:tentative="1">
      <w:start w:val="1"/>
      <w:numFmt w:val="lowerRoman"/>
      <w:lvlText w:val="%3."/>
      <w:lvlJc w:val="right"/>
      <w:pPr>
        <w:ind w:left="2160" w:hanging="180"/>
      </w:pPr>
    </w:lvl>
    <w:lvl w:ilvl="3" w:tplc="A106E11E" w:tentative="1">
      <w:start w:val="1"/>
      <w:numFmt w:val="decimal"/>
      <w:lvlText w:val="%4."/>
      <w:lvlJc w:val="left"/>
      <w:pPr>
        <w:ind w:left="2880" w:hanging="360"/>
      </w:pPr>
    </w:lvl>
    <w:lvl w:ilvl="4" w:tplc="D816835E" w:tentative="1">
      <w:start w:val="1"/>
      <w:numFmt w:val="lowerLetter"/>
      <w:lvlText w:val="%5."/>
      <w:lvlJc w:val="left"/>
      <w:pPr>
        <w:ind w:left="3600" w:hanging="360"/>
      </w:pPr>
    </w:lvl>
    <w:lvl w:ilvl="5" w:tplc="0EF2C324" w:tentative="1">
      <w:start w:val="1"/>
      <w:numFmt w:val="lowerRoman"/>
      <w:lvlText w:val="%6."/>
      <w:lvlJc w:val="right"/>
      <w:pPr>
        <w:ind w:left="4320" w:hanging="180"/>
      </w:pPr>
    </w:lvl>
    <w:lvl w:ilvl="6" w:tplc="BCA82DA4" w:tentative="1">
      <w:start w:val="1"/>
      <w:numFmt w:val="decimal"/>
      <w:lvlText w:val="%7."/>
      <w:lvlJc w:val="left"/>
      <w:pPr>
        <w:ind w:left="5040" w:hanging="360"/>
      </w:pPr>
    </w:lvl>
    <w:lvl w:ilvl="7" w:tplc="50FC4F00" w:tentative="1">
      <w:start w:val="1"/>
      <w:numFmt w:val="lowerLetter"/>
      <w:lvlText w:val="%8."/>
      <w:lvlJc w:val="left"/>
      <w:pPr>
        <w:ind w:left="5760" w:hanging="360"/>
      </w:pPr>
    </w:lvl>
    <w:lvl w:ilvl="8" w:tplc="157A7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2660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CE8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6A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40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45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8F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2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CB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6ECA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63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DE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E0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D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45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06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E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CE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A77DA"/>
    <w:rsid w:val="001E3D56"/>
    <w:rsid w:val="00221727"/>
    <w:rsid w:val="002738D7"/>
    <w:rsid w:val="002A4028"/>
    <w:rsid w:val="002B0440"/>
    <w:rsid w:val="003539CB"/>
    <w:rsid w:val="003A73A8"/>
    <w:rsid w:val="003D4D98"/>
    <w:rsid w:val="003E5565"/>
    <w:rsid w:val="004460AB"/>
    <w:rsid w:val="00492E32"/>
    <w:rsid w:val="004B337C"/>
    <w:rsid w:val="004F0919"/>
    <w:rsid w:val="00501378"/>
    <w:rsid w:val="00545190"/>
    <w:rsid w:val="00561CDA"/>
    <w:rsid w:val="005B5025"/>
    <w:rsid w:val="0061199E"/>
    <w:rsid w:val="00637AD2"/>
    <w:rsid w:val="00671BBF"/>
    <w:rsid w:val="0068213B"/>
    <w:rsid w:val="006D3C42"/>
    <w:rsid w:val="00744A36"/>
    <w:rsid w:val="00784745"/>
    <w:rsid w:val="007871F9"/>
    <w:rsid w:val="00874CA2"/>
    <w:rsid w:val="0087617C"/>
    <w:rsid w:val="00880B80"/>
    <w:rsid w:val="008878DF"/>
    <w:rsid w:val="008A6257"/>
    <w:rsid w:val="008B3727"/>
    <w:rsid w:val="008C2A18"/>
    <w:rsid w:val="00911D2E"/>
    <w:rsid w:val="00924FD4"/>
    <w:rsid w:val="00992A94"/>
    <w:rsid w:val="00996150"/>
    <w:rsid w:val="00A153F8"/>
    <w:rsid w:val="00A42BE0"/>
    <w:rsid w:val="00A458C6"/>
    <w:rsid w:val="00AE5A40"/>
    <w:rsid w:val="00B04F92"/>
    <w:rsid w:val="00BB1CCC"/>
    <w:rsid w:val="00BB2683"/>
    <w:rsid w:val="00BD68B2"/>
    <w:rsid w:val="00BE4FBF"/>
    <w:rsid w:val="00C25F9C"/>
    <w:rsid w:val="00C443DE"/>
    <w:rsid w:val="00D05950"/>
    <w:rsid w:val="00D91300"/>
    <w:rsid w:val="00DC59B0"/>
    <w:rsid w:val="00E404F9"/>
    <w:rsid w:val="00E65F8E"/>
    <w:rsid w:val="00EA42B0"/>
    <w:rsid w:val="00ED2B53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A939E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Welsh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840D-3ABB-4A69-9506-7A79038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Miriam Jones</cp:lastModifiedBy>
  <cp:revision>4</cp:revision>
  <cp:lastPrinted>2011-07-08T10:12:00Z</cp:lastPrinted>
  <dcterms:created xsi:type="dcterms:W3CDTF">2019-11-27T10:33:00Z</dcterms:created>
  <dcterms:modified xsi:type="dcterms:W3CDTF">2019-12-03T15:34:00Z</dcterms:modified>
</cp:coreProperties>
</file>