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3238"/>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10"/>
        <w:gridCol w:w="6480"/>
      </w:tblGrid>
      <w:tr w:rsidR="00EA42B0">
        <w:tc>
          <w:tcPr>
            <w:tcW w:w="2610" w:type="dxa"/>
            <w:tcBorders>
              <w:top w:val="single" w:sz="6" w:space="0" w:color="auto"/>
              <w:left w:val="single" w:sz="6" w:space="0" w:color="auto"/>
              <w:bottom w:val="single" w:sz="6" w:space="0" w:color="auto"/>
              <w:right w:val="single" w:sz="6" w:space="0" w:color="auto"/>
            </w:tcBorders>
          </w:tcPr>
          <w:p w:rsidR="00EA42B0" w:rsidRDefault="00EA42B0">
            <w:pPr>
              <w:rPr>
                <w:b/>
              </w:rPr>
            </w:pPr>
            <w:r>
              <w:rPr>
                <w:b/>
              </w:rPr>
              <w:t>Group:</w:t>
            </w:r>
          </w:p>
          <w:p w:rsidR="00EA42B0" w:rsidRDefault="00EA42B0">
            <w:pPr>
              <w:rPr>
                <w:b/>
              </w:rPr>
            </w:pPr>
          </w:p>
        </w:tc>
        <w:tc>
          <w:tcPr>
            <w:tcW w:w="6480" w:type="dxa"/>
            <w:tcBorders>
              <w:top w:val="single" w:sz="6" w:space="0" w:color="auto"/>
              <w:left w:val="single" w:sz="6" w:space="0" w:color="auto"/>
              <w:bottom w:val="single" w:sz="6" w:space="0" w:color="auto"/>
              <w:right w:val="single" w:sz="6" w:space="0" w:color="auto"/>
            </w:tcBorders>
          </w:tcPr>
          <w:p w:rsidR="00EA42B0" w:rsidRDefault="00561CDA">
            <w:r>
              <w:fldChar w:fldCharType="begin">
                <w:ffData>
                  <w:name w:val="Dropdown1"/>
                  <w:enabled/>
                  <w:calcOnExit w:val="0"/>
                  <w:ddList>
                    <w:listEntry w:val="CHIEF EXECUTIVE"/>
                    <w:listEntry w:val="COMMUNITY AND CHILDREN'S SERVICES"/>
                    <w:listEntry w:val="EDUCATION AND INCLUSION SERVICES"/>
                    <w:listEntry w:val="PROSPERITY, DEVELOPMENT &amp; FRONTLINE SERVICES"/>
                  </w:ddList>
                </w:ffData>
              </w:fldChar>
            </w:r>
            <w:bookmarkStart w:id="0" w:name="Dropdown1"/>
            <w:r>
              <w:instrText xml:space="preserve"> FORMDROPDOWN </w:instrText>
            </w:r>
            <w:r w:rsidR="003A73A8">
              <w:fldChar w:fldCharType="separate"/>
            </w:r>
            <w:r>
              <w:fldChar w:fldCharType="end"/>
            </w:r>
            <w:bookmarkEnd w:id="0"/>
          </w:p>
        </w:tc>
      </w:tr>
      <w:tr w:rsidR="00EA42B0">
        <w:trPr>
          <w:trHeight w:val="534"/>
        </w:trPr>
        <w:tc>
          <w:tcPr>
            <w:tcW w:w="2610" w:type="dxa"/>
            <w:tcBorders>
              <w:top w:val="single" w:sz="6" w:space="0" w:color="auto"/>
              <w:left w:val="single" w:sz="6" w:space="0" w:color="auto"/>
              <w:bottom w:val="single" w:sz="6" w:space="0" w:color="auto"/>
              <w:right w:val="single" w:sz="6" w:space="0" w:color="auto"/>
            </w:tcBorders>
          </w:tcPr>
          <w:p w:rsidR="00EA42B0" w:rsidRDefault="00EA42B0">
            <w:pPr>
              <w:rPr>
                <w:b/>
              </w:rPr>
            </w:pPr>
            <w:r>
              <w:rPr>
                <w:b/>
              </w:rPr>
              <w:t>Division:</w:t>
            </w:r>
          </w:p>
        </w:tc>
        <w:tc>
          <w:tcPr>
            <w:tcW w:w="6480" w:type="dxa"/>
            <w:tcBorders>
              <w:top w:val="single" w:sz="6" w:space="0" w:color="auto"/>
              <w:left w:val="single" w:sz="6" w:space="0" w:color="auto"/>
              <w:bottom w:val="single" w:sz="6" w:space="0" w:color="auto"/>
              <w:right w:val="single" w:sz="6" w:space="0" w:color="auto"/>
            </w:tcBorders>
          </w:tcPr>
          <w:p w:rsidR="00EA42B0" w:rsidRDefault="00EA42B0" w:rsidP="002738D7">
            <w:r>
              <w:fldChar w:fldCharType="begin">
                <w:ffData>
                  <w:name w:val="Text39"/>
                  <w:enabled/>
                  <w:calcOnExit w:val="0"/>
                  <w:textInput/>
                </w:ffData>
              </w:fldChar>
            </w:r>
            <w:bookmarkStart w:id="1" w:name="Text39"/>
            <w:r>
              <w:instrText xml:space="preserve"> FORMTEXT </w:instrText>
            </w:r>
            <w:r>
              <w:fldChar w:fldCharType="separate"/>
            </w:r>
            <w:r w:rsidR="002738D7">
              <w:rPr>
                <w:noProof/>
              </w:rPr>
              <w:t>HUMAN RESOURCES</w:t>
            </w:r>
            <w:r>
              <w:fldChar w:fldCharType="end"/>
            </w:r>
            <w:bookmarkEnd w:id="1"/>
          </w:p>
        </w:tc>
      </w:tr>
      <w:tr w:rsidR="00EA42B0">
        <w:tc>
          <w:tcPr>
            <w:tcW w:w="2610" w:type="dxa"/>
            <w:tcBorders>
              <w:top w:val="single" w:sz="6" w:space="0" w:color="auto"/>
              <w:left w:val="single" w:sz="6" w:space="0" w:color="auto"/>
              <w:bottom w:val="single" w:sz="6" w:space="0" w:color="auto"/>
              <w:right w:val="single" w:sz="6" w:space="0" w:color="auto"/>
            </w:tcBorders>
          </w:tcPr>
          <w:p w:rsidR="00EA42B0" w:rsidRDefault="00EA42B0">
            <w:pPr>
              <w:rPr>
                <w:b/>
              </w:rPr>
            </w:pPr>
            <w:r>
              <w:rPr>
                <w:b/>
              </w:rPr>
              <w:t>Section:</w:t>
            </w:r>
          </w:p>
        </w:tc>
        <w:tc>
          <w:tcPr>
            <w:tcW w:w="6480" w:type="dxa"/>
            <w:tcBorders>
              <w:top w:val="single" w:sz="6" w:space="0" w:color="auto"/>
              <w:left w:val="single" w:sz="6" w:space="0" w:color="auto"/>
              <w:bottom w:val="single" w:sz="6" w:space="0" w:color="auto"/>
              <w:right w:val="single" w:sz="6" w:space="0" w:color="auto"/>
            </w:tcBorders>
          </w:tcPr>
          <w:p w:rsidR="00EA42B0" w:rsidRDefault="00EA42B0">
            <w:r>
              <w:fldChar w:fldCharType="begin">
                <w:ffData>
                  <w:name w:val="Text1"/>
                  <w:enabled/>
                  <w:calcOnExit w:val="0"/>
                  <w:textInput/>
                </w:ffData>
              </w:fldChar>
            </w:r>
            <w:bookmarkStart w:id="2" w:name="Text1"/>
            <w:r>
              <w:instrText xml:space="preserve"> FORMTEXT </w:instrText>
            </w:r>
            <w:r>
              <w:fldChar w:fldCharType="separate"/>
            </w:r>
            <w:r w:rsidR="002738D7">
              <w:rPr>
                <w:noProof/>
              </w:rPr>
              <w:t>EMPLOYMENT SERVICES</w:t>
            </w:r>
            <w:r>
              <w:fldChar w:fldCharType="end"/>
            </w:r>
            <w:bookmarkEnd w:id="2"/>
          </w:p>
          <w:p w:rsidR="00EA42B0" w:rsidRDefault="00EA42B0"/>
        </w:tc>
      </w:tr>
      <w:tr w:rsidR="00EA42B0">
        <w:tc>
          <w:tcPr>
            <w:tcW w:w="2610" w:type="dxa"/>
            <w:tcBorders>
              <w:top w:val="single" w:sz="6" w:space="0" w:color="auto"/>
              <w:left w:val="single" w:sz="6" w:space="0" w:color="auto"/>
              <w:bottom w:val="single" w:sz="6" w:space="0" w:color="auto"/>
              <w:right w:val="single" w:sz="6" w:space="0" w:color="auto"/>
            </w:tcBorders>
          </w:tcPr>
          <w:p w:rsidR="00EA42B0" w:rsidRDefault="00EA42B0">
            <w:pPr>
              <w:rPr>
                <w:b/>
              </w:rPr>
            </w:pPr>
            <w:r>
              <w:rPr>
                <w:b/>
              </w:rPr>
              <w:t>Sub Section:</w:t>
            </w:r>
          </w:p>
          <w:p w:rsidR="00EA42B0" w:rsidRDefault="00EA42B0">
            <w:pPr>
              <w:rPr>
                <w:b/>
              </w:rPr>
            </w:pPr>
          </w:p>
        </w:tc>
        <w:tc>
          <w:tcPr>
            <w:tcW w:w="6480" w:type="dxa"/>
            <w:tcBorders>
              <w:top w:val="single" w:sz="6" w:space="0" w:color="auto"/>
              <w:left w:val="single" w:sz="6" w:space="0" w:color="auto"/>
              <w:bottom w:val="single" w:sz="6" w:space="0" w:color="auto"/>
              <w:right w:val="single" w:sz="6" w:space="0" w:color="auto"/>
            </w:tcBorders>
          </w:tcPr>
          <w:p w:rsidR="00EA42B0" w:rsidRDefault="00EA42B0" w:rsidP="002738D7">
            <w:r>
              <w:fldChar w:fldCharType="begin">
                <w:ffData>
                  <w:name w:val="Text2"/>
                  <w:enabled/>
                  <w:calcOnExit w:val="0"/>
                  <w:textInput/>
                </w:ffData>
              </w:fldChar>
            </w:r>
            <w:bookmarkStart w:id="3" w:name="Text2"/>
            <w:r>
              <w:instrText xml:space="preserve"> FORMTEXT </w:instrText>
            </w:r>
            <w:r>
              <w:fldChar w:fldCharType="separate"/>
            </w:r>
            <w:r w:rsidR="002738D7">
              <w:rPr>
                <w:noProof/>
              </w:rPr>
              <w:t>COMMUNITY &amp; CHILDREN'S, FRONTLINE &amp; H&amp;S</w:t>
            </w:r>
            <w:r>
              <w:fldChar w:fldCharType="end"/>
            </w:r>
            <w:bookmarkEnd w:id="3"/>
          </w:p>
        </w:tc>
      </w:tr>
      <w:tr w:rsidR="00EA42B0">
        <w:tc>
          <w:tcPr>
            <w:tcW w:w="2610" w:type="dxa"/>
            <w:tcBorders>
              <w:top w:val="single" w:sz="6" w:space="0" w:color="auto"/>
              <w:left w:val="single" w:sz="6" w:space="0" w:color="auto"/>
              <w:bottom w:val="single" w:sz="6" w:space="0" w:color="auto"/>
              <w:right w:val="single" w:sz="6" w:space="0" w:color="auto"/>
            </w:tcBorders>
          </w:tcPr>
          <w:p w:rsidR="00EA42B0" w:rsidRDefault="00EA42B0">
            <w:pPr>
              <w:rPr>
                <w:b/>
              </w:rPr>
            </w:pPr>
            <w:r>
              <w:rPr>
                <w:b/>
              </w:rPr>
              <w:t>Post Title:</w:t>
            </w:r>
          </w:p>
          <w:p w:rsidR="00EA42B0" w:rsidRDefault="00EA42B0">
            <w:pPr>
              <w:rPr>
                <w:b/>
              </w:rPr>
            </w:pPr>
          </w:p>
        </w:tc>
        <w:tc>
          <w:tcPr>
            <w:tcW w:w="6480" w:type="dxa"/>
            <w:tcBorders>
              <w:top w:val="single" w:sz="6" w:space="0" w:color="auto"/>
              <w:left w:val="single" w:sz="6" w:space="0" w:color="auto"/>
              <w:bottom w:val="single" w:sz="6" w:space="0" w:color="auto"/>
              <w:right w:val="single" w:sz="6" w:space="0" w:color="auto"/>
            </w:tcBorders>
          </w:tcPr>
          <w:p w:rsidR="00EA42B0" w:rsidRDefault="00EA42B0" w:rsidP="002738D7">
            <w:r>
              <w:fldChar w:fldCharType="begin">
                <w:ffData>
                  <w:name w:val="Text3"/>
                  <w:enabled/>
                  <w:calcOnExit w:val="0"/>
                  <w:textInput/>
                </w:ffData>
              </w:fldChar>
            </w:r>
            <w:bookmarkStart w:id="4" w:name="Text3"/>
            <w:r>
              <w:instrText xml:space="preserve"> FORMTEXT </w:instrText>
            </w:r>
            <w:r>
              <w:fldChar w:fldCharType="separate"/>
            </w:r>
            <w:r w:rsidR="002738D7">
              <w:rPr>
                <w:noProof/>
              </w:rPr>
              <w:t>SENIOR HEALTH &amp; SAFETY ASSISTANT</w:t>
            </w:r>
            <w:r>
              <w:fldChar w:fldCharType="end"/>
            </w:r>
            <w:bookmarkEnd w:id="4"/>
          </w:p>
        </w:tc>
      </w:tr>
      <w:tr w:rsidR="00EA42B0">
        <w:tc>
          <w:tcPr>
            <w:tcW w:w="2610" w:type="dxa"/>
            <w:tcBorders>
              <w:top w:val="single" w:sz="6" w:space="0" w:color="auto"/>
              <w:left w:val="single" w:sz="6" w:space="0" w:color="auto"/>
              <w:bottom w:val="single" w:sz="6" w:space="0" w:color="auto"/>
              <w:right w:val="single" w:sz="6" w:space="0" w:color="auto"/>
            </w:tcBorders>
          </w:tcPr>
          <w:p w:rsidR="00EA42B0" w:rsidRDefault="00EA42B0">
            <w:pPr>
              <w:rPr>
                <w:b/>
              </w:rPr>
            </w:pPr>
            <w:r>
              <w:rPr>
                <w:b/>
              </w:rPr>
              <w:t>Vision Post Number:</w:t>
            </w:r>
          </w:p>
          <w:p w:rsidR="00EA42B0" w:rsidRDefault="00EA42B0">
            <w:pPr>
              <w:rPr>
                <w:b/>
              </w:rPr>
            </w:pPr>
          </w:p>
        </w:tc>
        <w:tc>
          <w:tcPr>
            <w:tcW w:w="6480" w:type="dxa"/>
            <w:tcBorders>
              <w:top w:val="single" w:sz="6" w:space="0" w:color="auto"/>
              <w:left w:val="single" w:sz="6" w:space="0" w:color="auto"/>
              <w:bottom w:val="single" w:sz="6" w:space="0" w:color="auto"/>
              <w:right w:val="single" w:sz="6" w:space="0" w:color="auto"/>
            </w:tcBorders>
          </w:tcPr>
          <w:p w:rsidR="00EA42B0" w:rsidRDefault="00EA42B0" w:rsidP="002738D7">
            <w:r>
              <w:fldChar w:fldCharType="begin">
                <w:ffData>
                  <w:name w:val="Text4"/>
                  <w:enabled/>
                  <w:calcOnExit w:val="0"/>
                  <w:textInput/>
                </w:ffData>
              </w:fldChar>
            </w:r>
            <w:bookmarkStart w:id="5" w:name="Text4"/>
            <w:r>
              <w:instrText xml:space="preserve"> FORMTEXT </w:instrText>
            </w:r>
            <w:r>
              <w:fldChar w:fldCharType="separate"/>
            </w:r>
            <w:r w:rsidR="002738D7">
              <w:rPr>
                <w:noProof/>
              </w:rPr>
              <w:t>15504</w:t>
            </w:r>
            <w:r>
              <w:fldChar w:fldCharType="end"/>
            </w:r>
            <w:bookmarkEnd w:id="5"/>
          </w:p>
        </w:tc>
      </w:tr>
      <w:tr w:rsidR="00EA42B0">
        <w:tc>
          <w:tcPr>
            <w:tcW w:w="2610" w:type="dxa"/>
            <w:tcBorders>
              <w:top w:val="single" w:sz="6" w:space="0" w:color="auto"/>
              <w:left w:val="single" w:sz="6" w:space="0" w:color="auto"/>
              <w:bottom w:val="single" w:sz="6" w:space="0" w:color="auto"/>
              <w:right w:val="single" w:sz="6" w:space="0" w:color="auto"/>
            </w:tcBorders>
          </w:tcPr>
          <w:p w:rsidR="00EA42B0" w:rsidRDefault="00EA42B0">
            <w:pPr>
              <w:rPr>
                <w:b/>
              </w:rPr>
            </w:pPr>
            <w:r>
              <w:rPr>
                <w:b/>
              </w:rPr>
              <w:t>Grade:</w:t>
            </w:r>
          </w:p>
          <w:p w:rsidR="00EA42B0" w:rsidRDefault="00EA42B0">
            <w:pPr>
              <w:rPr>
                <w:b/>
              </w:rPr>
            </w:pPr>
          </w:p>
        </w:tc>
        <w:tc>
          <w:tcPr>
            <w:tcW w:w="6480" w:type="dxa"/>
            <w:tcBorders>
              <w:top w:val="single" w:sz="6" w:space="0" w:color="auto"/>
              <w:left w:val="single" w:sz="6" w:space="0" w:color="auto"/>
              <w:bottom w:val="single" w:sz="6" w:space="0" w:color="auto"/>
              <w:right w:val="single" w:sz="6" w:space="0" w:color="auto"/>
            </w:tcBorders>
          </w:tcPr>
          <w:p w:rsidR="00EA42B0" w:rsidRDefault="00EA42B0" w:rsidP="002738D7">
            <w:r>
              <w:fldChar w:fldCharType="begin">
                <w:ffData>
                  <w:name w:val="Text5"/>
                  <w:enabled/>
                  <w:calcOnExit w:val="0"/>
                  <w:textInput/>
                </w:ffData>
              </w:fldChar>
            </w:r>
            <w:bookmarkStart w:id="6" w:name="Text5"/>
            <w:r>
              <w:instrText xml:space="preserve"> FORMTEXT </w:instrText>
            </w:r>
            <w:r>
              <w:fldChar w:fldCharType="separate"/>
            </w:r>
            <w:r w:rsidR="002738D7">
              <w:rPr>
                <w:noProof/>
              </w:rPr>
              <w:t>GR8</w:t>
            </w:r>
            <w:r>
              <w:fldChar w:fldCharType="end"/>
            </w:r>
            <w:bookmarkEnd w:id="6"/>
          </w:p>
        </w:tc>
      </w:tr>
      <w:tr w:rsidR="00EA42B0">
        <w:tc>
          <w:tcPr>
            <w:tcW w:w="2610" w:type="dxa"/>
            <w:tcBorders>
              <w:top w:val="single" w:sz="6" w:space="0" w:color="auto"/>
              <w:left w:val="single" w:sz="6" w:space="0" w:color="auto"/>
              <w:bottom w:val="single" w:sz="6" w:space="0" w:color="auto"/>
              <w:right w:val="single" w:sz="6" w:space="0" w:color="auto"/>
            </w:tcBorders>
          </w:tcPr>
          <w:p w:rsidR="00EA42B0" w:rsidRDefault="00EA42B0">
            <w:pPr>
              <w:rPr>
                <w:b/>
              </w:rPr>
            </w:pPr>
            <w:r>
              <w:rPr>
                <w:b/>
              </w:rPr>
              <w:t>Responsible to:</w:t>
            </w:r>
          </w:p>
          <w:p w:rsidR="00EA42B0" w:rsidRDefault="00EA42B0">
            <w:pPr>
              <w:rPr>
                <w:b/>
              </w:rPr>
            </w:pPr>
          </w:p>
        </w:tc>
        <w:tc>
          <w:tcPr>
            <w:tcW w:w="6480" w:type="dxa"/>
            <w:tcBorders>
              <w:top w:val="single" w:sz="6" w:space="0" w:color="auto"/>
              <w:left w:val="single" w:sz="6" w:space="0" w:color="auto"/>
              <w:bottom w:val="single" w:sz="6" w:space="0" w:color="auto"/>
              <w:right w:val="single" w:sz="6" w:space="0" w:color="auto"/>
            </w:tcBorders>
          </w:tcPr>
          <w:p w:rsidR="00EA42B0" w:rsidRDefault="00EA42B0" w:rsidP="002738D7">
            <w:r>
              <w:fldChar w:fldCharType="begin">
                <w:ffData>
                  <w:name w:val="Text6"/>
                  <w:enabled/>
                  <w:calcOnExit w:val="0"/>
                  <w:textInput/>
                </w:ffData>
              </w:fldChar>
            </w:r>
            <w:bookmarkStart w:id="7" w:name="Text6"/>
            <w:r>
              <w:instrText xml:space="preserve"> FORMTEXT </w:instrText>
            </w:r>
            <w:r>
              <w:fldChar w:fldCharType="separate"/>
            </w:r>
            <w:r w:rsidR="002738D7">
              <w:rPr>
                <w:noProof/>
              </w:rPr>
              <w:t>HEALTH &amp; SAFERY ADVISER</w:t>
            </w:r>
            <w:r>
              <w:fldChar w:fldCharType="end"/>
            </w:r>
            <w:bookmarkEnd w:id="7"/>
          </w:p>
        </w:tc>
      </w:tr>
      <w:tr w:rsidR="00EA42B0">
        <w:tc>
          <w:tcPr>
            <w:tcW w:w="2610" w:type="dxa"/>
            <w:tcBorders>
              <w:top w:val="single" w:sz="6" w:space="0" w:color="auto"/>
              <w:left w:val="single" w:sz="6" w:space="0" w:color="auto"/>
              <w:bottom w:val="single" w:sz="6" w:space="0" w:color="auto"/>
              <w:right w:val="single" w:sz="6" w:space="0" w:color="auto"/>
            </w:tcBorders>
          </w:tcPr>
          <w:p w:rsidR="00EA42B0" w:rsidRDefault="00EA42B0">
            <w:pPr>
              <w:rPr>
                <w:b/>
                <w:bCs/>
              </w:rPr>
            </w:pPr>
            <w:r>
              <w:rPr>
                <w:rFonts w:cs="Arial"/>
                <w:b/>
                <w:bCs/>
              </w:rPr>
              <w:t>Posts Reporting to this Post:</w:t>
            </w:r>
          </w:p>
          <w:p w:rsidR="00EA42B0" w:rsidRDefault="00EA42B0">
            <w:pPr>
              <w:rPr>
                <w:b/>
                <w:bCs/>
              </w:rPr>
            </w:pPr>
          </w:p>
        </w:tc>
        <w:tc>
          <w:tcPr>
            <w:tcW w:w="6480" w:type="dxa"/>
            <w:tcBorders>
              <w:top w:val="single" w:sz="6" w:space="0" w:color="auto"/>
              <w:left w:val="single" w:sz="6" w:space="0" w:color="auto"/>
              <w:bottom w:val="single" w:sz="6" w:space="0" w:color="auto"/>
              <w:right w:val="single" w:sz="6" w:space="0" w:color="auto"/>
            </w:tcBorders>
          </w:tcPr>
          <w:p w:rsidR="00EA42B0" w:rsidRDefault="00EA42B0" w:rsidP="002738D7">
            <w:r>
              <w:fldChar w:fldCharType="begin">
                <w:ffData>
                  <w:name w:val="Text36"/>
                  <w:enabled/>
                  <w:calcOnExit w:val="0"/>
                  <w:textInput/>
                </w:ffData>
              </w:fldChar>
            </w:r>
            <w:bookmarkStart w:id="8" w:name="Text36"/>
            <w:r>
              <w:instrText xml:space="preserve"> FORMTEXT </w:instrText>
            </w:r>
            <w:r>
              <w:fldChar w:fldCharType="separate"/>
            </w:r>
            <w:r w:rsidR="002738D7">
              <w:t>NONE</w:t>
            </w:r>
            <w:r>
              <w:fldChar w:fldCharType="end"/>
            </w:r>
            <w:bookmarkEnd w:id="8"/>
          </w:p>
        </w:tc>
      </w:tr>
      <w:tr w:rsidR="00EA42B0">
        <w:trPr>
          <w:trHeight w:val="570"/>
        </w:trPr>
        <w:tc>
          <w:tcPr>
            <w:tcW w:w="2610" w:type="dxa"/>
            <w:tcBorders>
              <w:top w:val="single" w:sz="6" w:space="0" w:color="auto"/>
              <w:left w:val="single" w:sz="6" w:space="0" w:color="auto"/>
              <w:bottom w:val="single" w:sz="6" w:space="0" w:color="auto"/>
              <w:right w:val="single" w:sz="6" w:space="0" w:color="auto"/>
            </w:tcBorders>
          </w:tcPr>
          <w:p w:rsidR="00EA42B0" w:rsidRDefault="00EA42B0">
            <w:pPr>
              <w:rPr>
                <w:b/>
                <w:bCs/>
              </w:rPr>
            </w:pPr>
            <w:r>
              <w:rPr>
                <w:rFonts w:cs="Arial"/>
                <w:b/>
                <w:bCs/>
              </w:rPr>
              <w:t>Team:</w:t>
            </w:r>
          </w:p>
        </w:tc>
        <w:tc>
          <w:tcPr>
            <w:tcW w:w="6480" w:type="dxa"/>
            <w:tcBorders>
              <w:top w:val="single" w:sz="6" w:space="0" w:color="auto"/>
              <w:left w:val="single" w:sz="6" w:space="0" w:color="auto"/>
              <w:bottom w:val="single" w:sz="6" w:space="0" w:color="auto"/>
              <w:right w:val="single" w:sz="6" w:space="0" w:color="auto"/>
            </w:tcBorders>
          </w:tcPr>
          <w:p w:rsidR="00EA42B0" w:rsidRDefault="00EA42B0" w:rsidP="002738D7">
            <w:r>
              <w:fldChar w:fldCharType="begin">
                <w:ffData>
                  <w:name w:val="Text37"/>
                  <w:enabled/>
                  <w:calcOnExit w:val="0"/>
                  <w:textInput/>
                </w:ffData>
              </w:fldChar>
            </w:r>
            <w:bookmarkStart w:id="9" w:name="Text37"/>
            <w:r>
              <w:instrText xml:space="preserve"> FORMTEXT </w:instrText>
            </w:r>
            <w:r>
              <w:fldChar w:fldCharType="separate"/>
            </w:r>
            <w:r w:rsidR="002738D7">
              <w:rPr>
                <w:noProof/>
              </w:rPr>
              <w:t>HEALTH &amp; SAFETY</w:t>
            </w:r>
            <w:r>
              <w:fldChar w:fldCharType="end"/>
            </w:r>
            <w:bookmarkEnd w:id="9"/>
          </w:p>
        </w:tc>
      </w:tr>
      <w:tr w:rsidR="00EA42B0">
        <w:tc>
          <w:tcPr>
            <w:tcW w:w="2610" w:type="dxa"/>
            <w:tcBorders>
              <w:top w:val="single" w:sz="6" w:space="0" w:color="auto"/>
              <w:left w:val="single" w:sz="6" w:space="0" w:color="auto"/>
              <w:bottom w:val="single" w:sz="6" w:space="0" w:color="auto"/>
              <w:right w:val="single" w:sz="6" w:space="0" w:color="auto"/>
            </w:tcBorders>
          </w:tcPr>
          <w:p w:rsidR="00EA42B0" w:rsidRDefault="00BD68B2">
            <w:pPr>
              <w:rPr>
                <w:b/>
                <w:bCs/>
              </w:rPr>
            </w:pPr>
            <w:r>
              <w:rPr>
                <w:rFonts w:cs="Arial"/>
                <w:b/>
                <w:bCs/>
              </w:rPr>
              <w:t>DBS</w:t>
            </w:r>
            <w:r w:rsidR="00EA42B0">
              <w:rPr>
                <w:rFonts w:cs="Arial"/>
                <w:b/>
                <w:bCs/>
              </w:rPr>
              <w:t xml:space="preserve"> Required Level:</w:t>
            </w:r>
          </w:p>
          <w:p w:rsidR="00EA42B0" w:rsidRDefault="00EA42B0">
            <w:pPr>
              <w:rPr>
                <w:b/>
                <w:bCs/>
              </w:rPr>
            </w:pPr>
          </w:p>
        </w:tc>
        <w:tc>
          <w:tcPr>
            <w:tcW w:w="6480" w:type="dxa"/>
            <w:tcBorders>
              <w:top w:val="single" w:sz="6" w:space="0" w:color="auto"/>
              <w:left w:val="single" w:sz="6" w:space="0" w:color="auto"/>
              <w:bottom w:val="single" w:sz="6" w:space="0" w:color="auto"/>
              <w:right w:val="single" w:sz="6" w:space="0" w:color="auto"/>
            </w:tcBorders>
          </w:tcPr>
          <w:p w:rsidR="00EA42B0" w:rsidRDefault="00EA42B0" w:rsidP="002738D7">
            <w:r>
              <w:fldChar w:fldCharType="begin">
                <w:ffData>
                  <w:name w:val="Text38"/>
                  <w:enabled/>
                  <w:calcOnExit w:val="0"/>
                  <w:textInput/>
                </w:ffData>
              </w:fldChar>
            </w:r>
            <w:bookmarkStart w:id="10" w:name="Text38"/>
            <w:r>
              <w:instrText xml:space="preserve"> FORMTEXT </w:instrText>
            </w:r>
            <w:r>
              <w:fldChar w:fldCharType="separate"/>
            </w:r>
            <w:r w:rsidR="002738D7">
              <w:rPr>
                <w:noProof/>
              </w:rPr>
              <w:t>N/A</w:t>
            </w:r>
            <w:r>
              <w:fldChar w:fldCharType="end"/>
            </w:r>
            <w:bookmarkEnd w:id="10"/>
          </w:p>
        </w:tc>
      </w:tr>
      <w:tr w:rsidR="00EA42B0">
        <w:tc>
          <w:tcPr>
            <w:tcW w:w="2610" w:type="dxa"/>
            <w:tcBorders>
              <w:top w:val="single" w:sz="6" w:space="0" w:color="auto"/>
              <w:left w:val="single" w:sz="6" w:space="0" w:color="auto"/>
              <w:bottom w:val="single" w:sz="6" w:space="0" w:color="auto"/>
              <w:right w:val="single" w:sz="6" w:space="0" w:color="auto"/>
            </w:tcBorders>
          </w:tcPr>
          <w:p w:rsidR="00EA42B0" w:rsidRDefault="00EA42B0">
            <w:pPr>
              <w:rPr>
                <w:b/>
              </w:rPr>
            </w:pPr>
            <w:r>
              <w:rPr>
                <w:b/>
              </w:rPr>
              <w:t>Location:</w:t>
            </w:r>
          </w:p>
          <w:p w:rsidR="00EA42B0" w:rsidRDefault="00EA42B0">
            <w:pPr>
              <w:rPr>
                <w:b/>
              </w:rPr>
            </w:pPr>
          </w:p>
        </w:tc>
        <w:tc>
          <w:tcPr>
            <w:tcW w:w="6480" w:type="dxa"/>
            <w:tcBorders>
              <w:top w:val="single" w:sz="6" w:space="0" w:color="auto"/>
              <w:left w:val="single" w:sz="6" w:space="0" w:color="auto"/>
              <w:bottom w:val="single" w:sz="6" w:space="0" w:color="auto"/>
              <w:right w:val="single" w:sz="6" w:space="0" w:color="auto"/>
            </w:tcBorders>
          </w:tcPr>
          <w:p w:rsidR="00EA42B0" w:rsidRDefault="00EA42B0" w:rsidP="002738D7">
            <w:r>
              <w:fldChar w:fldCharType="begin">
                <w:ffData>
                  <w:name w:val="Text7"/>
                  <w:enabled/>
                  <w:calcOnExit w:val="0"/>
                  <w:textInput/>
                </w:ffData>
              </w:fldChar>
            </w:r>
            <w:bookmarkStart w:id="11" w:name="Text7"/>
            <w:r>
              <w:instrText xml:space="preserve"> FORMTEXT </w:instrText>
            </w:r>
            <w:r>
              <w:fldChar w:fldCharType="separate"/>
            </w:r>
            <w:r w:rsidR="002738D7">
              <w:rPr>
                <w:noProof/>
              </w:rPr>
              <w:t>TY ELAI, WILLIAMSTOWN, TONYPANDY</w:t>
            </w:r>
            <w:r>
              <w:fldChar w:fldCharType="end"/>
            </w:r>
            <w:bookmarkEnd w:id="11"/>
          </w:p>
        </w:tc>
      </w:tr>
      <w:tr w:rsidR="00EA42B0">
        <w:tc>
          <w:tcPr>
            <w:tcW w:w="2610" w:type="dxa"/>
            <w:tcBorders>
              <w:top w:val="single" w:sz="6" w:space="0" w:color="auto"/>
              <w:left w:val="single" w:sz="6" w:space="0" w:color="auto"/>
              <w:bottom w:val="single" w:sz="6" w:space="0" w:color="auto"/>
              <w:right w:val="single" w:sz="6" w:space="0" w:color="auto"/>
            </w:tcBorders>
          </w:tcPr>
          <w:p w:rsidR="00EA42B0" w:rsidRDefault="00EA42B0">
            <w:pPr>
              <w:rPr>
                <w:b/>
              </w:rPr>
            </w:pPr>
            <w:r>
              <w:rPr>
                <w:b/>
              </w:rPr>
              <w:t>Date of Description:</w:t>
            </w:r>
          </w:p>
          <w:p w:rsidR="00EA42B0" w:rsidRDefault="00EA42B0">
            <w:pPr>
              <w:rPr>
                <w:b/>
              </w:rPr>
            </w:pPr>
          </w:p>
        </w:tc>
        <w:tc>
          <w:tcPr>
            <w:tcW w:w="6480" w:type="dxa"/>
            <w:tcBorders>
              <w:top w:val="single" w:sz="6" w:space="0" w:color="auto"/>
              <w:left w:val="single" w:sz="6" w:space="0" w:color="auto"/>
              <w:bottom w:val="single" w:sz="6" w:space="0" w:color="auto"/>
              <w:right w:val="single" w:sz="6" w:space="0" w:color="auto"/>
            </w:tcBorders>
          </w:tcPr>
          <w:p w:rsidR="00EA42B0" w:rsidRDefault="00EA42B0" w:rsidP="002738D7">
            <w:r>
              <w:fldChar w:fldCharType="begin">
                <w:ffData>
                  <w:name w:val="Text8"/>
                  <w:enabled/>
                  <w:calcOnExit w:val="0"/>
                  <w:textInput/>
                </w:ffData>
              </w:fldChar>
            </w:r>
            <w:bookmarkStart w:id="12" w:name="Text8"/>
            <w:r>
              <w:instrText xml:space="preserve"> FORMTEXT </w:instrText>
            </w:r>
            <w:r>
              <w:fldChar w:fldCharType="separate"/>
            </w:r>
            <w:r w:rsidR="002738D7">
              <w:rPr>
                <w:noProof/>
              </w:rPr>
              <w:t>NOVEMBER 2019</w:t>
            </w:r>
            <w:r>
              <w:fldChar w:fldCharType="end"/>
            </w:r>
            <w:bookmarkEnd w:id="12"/>
          </w:p>
        </w:tc>
      </w:tr>
    </w:tbl>
    <w:p w:rsidR="00EA42B0" w:rsidRPr="002738D7" w:rsidRDefault="002738D7">
      <w:pPr>
        <w:jc w:val="center"/>
        <w:rPr>
          <w:rFonts w:ascii="Tahoma" w:hAnsi="Tahoma" w:cs="Tahoma"/>
          <w:b/>
          <w:caps/>
          <w:sz w:val="32"/>
          <w:szCs w:val="32"/>
        </w:rPr>
      </w:pPr>
      <w:r w:rsidRPr="002738D7">
        <w:rPr>
          <w:rFonts w:ascii="Tahoma" w:hAnsi="Tahoma" w:cs="Tahoma"/>
          <w:b/>
          <w:caps/>
          <w:sz w:val="32"/>
          <w:szCs w:val="32"/>
        </w:rPr>
        <w:t>JOB DESCRIPTION &amp; PERSON SPECIFICATION</w:t>
      </w:r>
    </w:p>
    <w:p w:rsidR="002738D7" w:rsidRDefault="002738D7"/>
    <w:p w:rsidR="003A73A8" w:rsidRDefault="003A73A8">
      <w:pPr>
        <w:rPr>
          <w:b/>
          <w:caps/>
        </w:rPr>
      </w:pPr>
    </w:p>
    <w:p w:rsidR="003A73A8" w:rsidRDefault="003A73A8">
      <w:pPr>
        <w:rPr>
          <w:b/>
          <w:caps/>
        </w:rPr>
      </w:pPr>
    </w:p>
    <w:p w:rsidR="003A73A8" w:rsidRDefault="003A73A8">
      <w:pPr>
        <w:rPr>
          <w:b/>
          <w:caps/>
        </w:rPr>
      </w:pPr>
    </w:p>
    <w:p w:rsidR="00EA42B0" w:rsidRPr="002738D7" w:rsidRDefault="00EA42B0">
      <w:pPr>
        <w:rPr>
          <w:rFonts w:ascii="Tahoma" w:hAnsi="Tahoma" w:cs="Tahoma"/>
          <w:b/>
          <w:caps/>
          <w:sz w:val="32"/>
        </w:rPr>
      </w:pPr>
      <w:r>
        <w:rPr>
          <w:b/>
          <w:caps/>
        </w:rPr>
        <w:t>Key Objectives</w:t>
      </w:r>
    </w:p>
    <w:p w:rsidR="00EA42B0" w:rsidRDefault="00EA42B0">
      <w:pPr>
        <w:rPr>
          <w:b/>
          <w:caps/>
        </w:rPr>
      </w:pPr>
    </w:p>
    <w:p w:rsidR="002738D7" w:rsidRDefault="002738D7" w:rsidP="002738D7">
      <w:pPr>
        <w:rPr>
          <w:b/>
          <w:noProof/>
        </w:rPr>
      </w:pPr>
    </w:p>
    <w:p w:rsidR="002738D7" w:rsidRDefault="002738D7" w:rsidP="002738D7">
      <w:pPr>
        <w:rPr>
          <w:b/>
          <w:noProof/>
        </w:rPr>
      </w:pPr>
      <w:r>
        <w:rPr>
          <w:b/>
          <w:noProof/>
        </w:rPr>
        <w:t>To assist the health and safety team provide a comprehensive and authoritative service across all group directorates.</w:t>
      </w:r>
    </w:p>
    <w:p w:rsidR="00EA42B0" w:rsidRDefault="00EA42B0" w:rsidP="002B0440">
      <w:pPr>
        <w:rPr>
          <w:b/>
        </w:rPr>
      </w:pPr>
    </w:p>
    <w:p w:rsidR="00EA42B0" w:rsidRDefault="00EA42B0">
      <w:pPr>
        <w:rPr>
          <w:sz w:val="22"/>
        </w:rPr>
      </w:pPr>
    </w:p>
    <w:p w:rsidR="00EA42B0" w:rsidRDefault="00EA42B0">
      <w:pPr>
        <w:rPr>
          <w:sz w:val="22"/>
        </w:rPr>
      </w:pPr>
    </w:p>
    <w:p w:rsidR="00EA42B0" w:rsidRDefault="00EA42B0">
      <w:pPr>
        <w:pStyle w:val="Heading1"/>
        <w:jc w:val="left"/>
        <w:rPr>
          <w:caps w:val="0"/>
          <w:u w:val="none"/>
        </w:rPr>
      </w:pPr>
      <w:r>
        <w:rPr>
          <w:caps w:val="0"/>
          <w:u w:val="none"/>
        </w:rPr>
        <w:t>SPECIFIC RESPONSIBILITY</w:t>
      </w:r>
    </w:p>
    <w:p w:rsidR="00EA42B0" w:rsidRDefault="00EA42B0"/>
    <w:p w:rsidR="00BE4FBF" w:rsidRDefault="00BE4FBF" w:rsidP="00BE4FBF"/>
    <w:p w:rsidR="002738D7" w:rsidRDefault="00E65F8E" w:rsidP="002738D7">
      <w:pPr>
        <w:ind w:left="709" w:hanging="709"/>
      </w:pPr>
      <w:r w:rsidRPr="00492E32">
        <w:rPr>
          <w:b/>
        </w:rPr>
        <w:fldChar w:fldCharType="begin">
          <w:ffData>
            <w:name w:val="Text42"/>
            <w:enabled/>
            <w:calcOnExit w:val="0"/>
            <w:textInput/>
          </w:ffData>
        </w:fldChar>
      </w:r>
      <w:bookmarkStart w:id="13" w:name="Text42"/>
      <w:r>
        <w:rPr>
          <w:b/>
        </w:rPr>
        <w:instrText xml:space="preserve"> FORMTEXT </w:instrText>
      </w:r>
      <w:r w:rsidRPr="00492E32">
        <w:rPr>
          <w:b/>
        </w:rPr>
      </w:r>
      <w:r w:rsidRPr="00492E32">
        <w:rPr>
          <w:b/>
        </w:rPr>
        <w:fldChar w:fldCharType="separate"/>
      </w:r>
      <w:r w:rsidRPr="00492E32">
        <w:rPr>
          <w:noProof/>
        </w:rPr>
        <w:t> </w:t>
      </w:r>
      <w:r w:rsidRPr="00492E32">
        <w:rPr>
          <w:noProof/>
        </w:rPr>
        <w:t> </w:t>
      </w:r>
      <w:r w:rsidR="002738D7">
        <w:t>1.</w:t>
      </w:r>
      <w:r w:rsidR="002738D7">
        <w:tab/>
        <w:t xml:space="preserve">To undertake day to day operational health and safety activities and provide </w:t>
      </w:r>
      <w:r w:rsidR="002738D7">
        <w:tab/>
        <w:t>advice on best practice to service groups.</w:t>
      </w:r>
    </w:p>
    <w:p w:rsidR="002738D7" w:rsidRDefault="002738D7" w:rsidP="002738D7"/>
    <w:p w:rsidR="002738D7" w:rsidRDefault="002738D7" w:rsidP="002738D7">
      <w:pPr>
        <w:ind w:left="709" w:hanging="709"/>
      </w:pPr>
      <w:r>
        <w:lastRenderedPageBreak/>
        <w:t>2.</w:t>
      </w:r>
      <w:r>
        <w:tab/>
        <w:t xml:space="preserve">To assist in the development of a corporate health and safety policy and    </w:t>
      </w:r>
      <w:r>
        <w:tab/>
        <w:t>procedural framework.</w:t>
      </w:r>
    </w:p>
    <w:p w:rsidR="002738D7" w:rsidRDefault="002738D7" w:rsidP="002738D7"/>
    <w:p w:rsidR="002738D7" w:rsidRDefault="002738D7" w:rsidP="002738D7">
      <w:pPr>
        <w:ind w:left="709" w:hanging="709"/>
      </w:pPr>
      <w:r>
        <w:t>3.</w:t>
      </w:r>
      <w:r>
        <w:tab/>
        <w:t xml:space="preserve">To assist the Health and Safety Adviser in co-ordination of the Council's </w:t>
      </w:r>
      <w:r>
        <w:tab/>
        <w:t xml:space="preserve">health and safety strategy in order to ensure the Council complies with its </w:t>
      </w:r>
      <w:r>
        <w:tab/>
        <w:t>statutory responsibilities.</w:t>
      </w:r>
    </w:p>
    <w:p w:rsidR="002738D7" w:rsidRDefault="002738D7" w:rsidP="002738D7"/>
    <w:p w:rsidR="002738D7" w:rsidRDefault="002738D7" w:rsidP="002738D7">
      <w:pPr>
        <w:ind w:left="709" w:hanging="709"/>
      </w:pPr>
      <w:r>
        <w:t>4.</w:t>
      </w:r>
      <w:r>
        <w:tab/>
        <w:t xml:space="preserve">To assist in the production of statistics on accidents and produce reports for </w:t>
      </w:r>
      <w:r>
        <w:tab/>
        <w:t xml:space="preserve">service groups and external agencies.  </w:t>
      </w:r>
    </w:p>
    <w:p w:rsidR="002738D7" w:rsidRDefault="002738D7" w:rsidP="002738D7"/>
    <w:p w:rsidR="002738D7" w:rsidRDefault="002738D7" w:rsidP="002738D7">
      <w:pPr>
        <w:ind w:left="709" w:hanging="709"/>
      </w:pPr>
      <w:r>
        <w:t>5.</w:t>
      </w:r>
      <w:r>
        <w:tab/>
        <w:t xml:space="preserve">To collect, collate, monitor, interpret and report on various health and safety performance information. </w:t>
      </w:r>
    </w:p>
    <w:p w:rsidR="002738D7" w:rsidRDefault="002738D7" w:rsidP="002738D7"/>
    <w:p w:rsidR="002738D7" w:rsidRDefault="002738D7" w:rsidP="002738D7">
      <w:pPr>
        <w:ind w:left="709" w:hanging="709"/>
      </w:pPr>
      <w:r>
        <w:t xml:space="preserve">6. </w:t>
      </w:r>
      <w:r>
        <w:tab/>
        <w:t>To undertake health and safety inspections and investigations and report thereon.</w:t>
      </w:r>
    </w:p>
    <w:p w:rsidR="002738D7" w:rsidRDefault="002738D7" w:rsidP="002738D7"/>
    <w:p w:rsidR="002738D7" w:rsidRDefault="002738D7" w:rsidP="002738D7">
      <w:pPr>
        <w:ind w:left="709" w:hanging="709"/>
      </w:pPr>
      <w:r>
        <w:t xml:space="preserve">7. </w:t>
      </w:r>
      <w:r>
        <w:tab/>
        <w:t>To develop and deliver health and safety training.</w:t>
      </w:r>
    </w:p>
    <w:p w:rsidR="002738D7" w:rsidRDefault="002738D7" w:rsidP="002738D7"/>
    <w:p w:rsidR="002738D7" w:rsidRDefault="002738D7" w:rsidP="002738D7">
      <w:pPr>
        <w:ind w:left="709" w:hanging="709"/>
        <w:rPr>
          <w:noProof/>
        </w:rPr>
      </w:pPr>
      <w:r>
        <w:rPr>
          <w:noProof/>
        </w:rPr>
        <w:t>8.</w:t>
      </w:r>
      <w:r>
        <w:rPr>
          <w:noProof/>
        </w:rPr>
        <w:tab/>
        <w:t>To support team members as required.</w:t>
      </w:r>
    </w:p>
    <w:p w:rsidR="00EA42B0" w:rsidRPr="00492E32" w:rsidRDefault="00E65F8E">
      <w:pPr>
        <w:jc w:val="both"/>
      </w:pPr>
      <w:r w:rsidRPr="00492E32">
        <w:rPr>
          <w:noProof/>
        </w:rPr>
        <w:t> </w:t>
      </w:r>
      <w:r w:rsidRPr="00492E32">
        <w:rPr>
          <w:noProof/>
        </w:rPr>
        <w:t> </w:t>
      </w:r>
      <w:r w:rsidRPr="00492E32">
        <w:rPr>
          <w:noProof/>
        </w:rPr>
        <w:t> </w:t>
      </w:r>
      <w:r w:rsidRPr="00492E32">
        <w:fldChar w:fldCharType="end"/>
      </w:r>
      <w:bookmarkEnd w:id="13"/>
    </w:p>
    <w:p w:rsidR="00EA42B0" w:rsidRDefault="00EA42B0">
      <w:pPr>
        <w:jc w:val="both"/>
        <w:rPr>
          <w:b/>
        </w:rPr>
      </w:pPr>
    </w:p>
    <w:p w:rsidR="003A73A8" w:rsidRDefault="003A73A8" w:rsidP="002A4028">
      <w:pPr>
        <w:pStyle w:val="BodyText"/>
        <w:jc w:val="left"/>
      </w:pPr>
    </w:p>
    <w:p w:rsidR="003A73A8" w:rsidRDefault="003A73A8" w:rsidP="002A4028">
      <w:pPr>
        <w:pStyle w:val="BodyText"/>
        <w:jc w:val="left"/>
      </w:pPr>
    </w:p>
    <w:p w:rsidR="00EA42B0" w:rsidRDefault="00EA42B0" w:rsidP="002A4028">
      <w:pPr>
        <w:pStyle w:val="BodyText"/>
        <w:jc w:val="left"/>
      </w:pPr>
      <w:r>
        <w:t>To carry out health and safety responsibilities in accordance with the Division’s Health &amp; Safety Responsibilities document.</w:t>
      </w:r>
    </w:p>
    <w:p w:rsidR="00EA42B0" w:rsidRDefault="00EA42B0">
      <w:pPr>
        <w:jc w:val="both"/>
        <w:rPr>
          <w:rFonts w:cs="Arial"/>
        </w:rPr>
      </w:pPr>
    </w:p>
    <w:p w:rsidR="00EA42B0" w:rsidRDefault="00EA42B0" w:rsidP="002A4028">
      <w:pPr>
        <w:rPr>
          <w:rFonts w:ascii="Arial Unicode MS" w:eastAsia="Arial Unicode MS" w:hAnsi="Arial Unicode MS" w:cs="Arial Unicode MS"/>
        </w:rPr>
      </w:pPr>
      <w:r>
        <w:rPr>
          <w:rFonts w:cs="Arial"/>
        </w:rPr>
        <w:t>To undertake such other duties and responsibilities commensurate with the grade, as may be reasonably required by the Service Director, or as a mutually agreed development opportunity.</w:t>
      </w:r>
    </w:p>
    <w:p w:rsidR="00EA42B0" w:rsidRDefault="00EA42B0">
      <w:pPr>
        <w:jc w:val="both"/>
        <w:rPr>
          <w:rFonts w:cs="Arial"/>
          <w:b/>
        </w:rPr>
      </w:pPr>
      <w:r>
        <w:rPr>
          <w:rFonts w:cs="Arial"/>
          <w:b/>
        </w:rPr>
        <w:t> </w:t>
      </w:r>
    </w:p>
    <w:p w:rsidR="00EA42B0" w:rsidRDefault="00EA42B0" w:rsidP="002A4028">
      <w:pPr>
        <w:pStyle w:val="BodyText2"/>
        <w:jc w:val="left"/>
        <w:rPr>
          <w:rFonts w:cs="Arial"/>
          <w:szCs w:val="24"/>
        </w:rPr>
      </w:pPr>
      <w:r>
        <w:rPr>
          <w:rFonts w:cs="Arial"/>
          <w:szCs w:val="24"/>
        </w:rPr>
        <w:t>THE CONTENTS OF THE DOCUMENT WILL BE SUBJECT TO REVIEW FROM TIME TO TIME IN CONSULTATION WITH THE POST HOLDER.  JOB DESCRIPTIONS MAY BE AMENDED TO REFLECT AND RECORD SUCH CHANGES.</w:t>
      </w:r>
    </w:p>
    <w:p w:rsidR="00EA42B0" w:rsidRDefault="00EA42B0">
      <w:pPr>
        <w:jc w:val="both"/>
        <w:rPr>
          <w:rFonts w:cs="Arial"/>
        </w:rPr>
      </w:pPr>
      <w:r>
        <w:rPr>
          <w:rFonts w:cs="Arial"/>
        </w:rPr>
        <w:t> </w:t>
      </w:r>
    </w:p>
    <w:p w:rsidR="00EA42B0" w:rsidRDefault="00EA42B0" w:rsidP="002A4028">
      <w:pPr>
        <w:pStyle w:val="BodyText2"/>
        <w:jc w:val="left"/>
      </w:pPr>
      <w:r>
        <w:rPr>
          <w:rFonts w:cs="Arial"/>
          <w:i/>
          <w:iCs/>
        </w:rPr>
        <w:t xml:space="preserve">Protecting Children and Vulnerable Adults is a core responsibility of all staff.  </w:t>
      </w:r>
      <w:r w:rsidR="00BD68B2">
        <w:rPr>
          <w:rFonts w:cs="Arial"/>
          <w:i/>
          <w:iCs/>
        </w:rPr>
        <w:t>All safeguarding concerns should be reported to the Cwm Taf Multi-Agency Safeguarding Hub (MASH).</w:t>
      </w:r>
    </w:p>
    <w:p w:rsidR="00EA42B0" w:rsidRDefault="00EA42B0">
      <w:pPr>
        <w:jc w:val="both"/>
        <w:rPr>
          <w:b/>
        </w:rPr>
      </w:pPr>
    </w:p>
    <w:p w:rsidR="00EA42B0" w:rsidRDefault="00EA42B0">
      <w:pPr>
        <w:jc w:val="both"/>
        <w:rPr>
          <w:b/>
        </w:rPr>
      </w:pPr>
    </w:p>
    <w:p w:rsidR="00EA42B0" w:rsidRDefault="00EA42B0">
      <w:pPr>
        <w:jc w:val="both"/>
        <w:rPr>
          <w:b/>
        </w:rPr>
      </w:pPr>
    </w:p>
    <w:p w:rsidR="00EA42B0" w:rsidRDefault="00EA42B0">
      <w:pPr>
        <w:jc w:val="both"/>
        <w:rPr>
          <w:b/>
        </w:rPr>
      </w:pPr>
    </w:p>
    <w:p w:rsidR="00EA42B0" w:rsidRDefault="00EA42B0">
      <w:pPr>
        <w:jc w:val="both"/>
        <w:rPr>
          <w:b/>
        </w:rPr>
      </w:pPr>
    </w:p>
    <w:p w:rsidR="00EA42B0" w:rsidRDefault="00EA42B0">
      <w:pPr>
        <w:jc w:val="both"/>
        <w:rPr>
          <w:b/>
        </w:rPr>
      </w:pPr>
    </w:p>
    <w:p w:rsidR="00EA42B0" w:rsidRDefault="00EA42B0">
      <w:pPr>
        <w:jc w:val="center"/>
      </w:pPr>
    </w:p>
    <w:p w:rsidR="00EA42B0" w:rsidRDefault="00EA42B0">
      <w:pPr>
        <w:jc w:val="center"/>
      </w:pPr>
    </w:p>
    <w:p w:rsidR="00EA42B0" w:rsidRDefault="00EA42B0">
      <w:pPr>
        <w:jc w:val="both"/>
        <w:rPr>
          <w:b/>
          <w:bCs/>
          <w:sz w:val="20"/>
        </w:rPr>
      </w:pPr>
    </w:p>
    <w:p w:rsidR="00EA42B0" w:rsidRDefault="00EA42B0">
      <w:pPr>
        <w:pStyle w:val="BodyText3"/>
        <w:jc w:val="center"/>
        <w:rPr>
          <w:sz w:val="32"/>
          <w:u w:val="single"/>
        </w:rPr>
      </w:pPr>
      <w:r>
        <w:br w:type="page"/>
      </w:r>
      <w:r>
        <w:rPr>
          <w:sz w:val="32"/>
          <w:u w:val="single"/>
        </w:rPr>
        <w:t>PERSON SPECIFICATION</w:t>
      </w:r>
    </w:p>
    <w:p w:rsidR="00EA42B0" w:rsidRDefault="00EA42B0">
      <w:pPr>
        <w:pStyle w:val="BodyText3"/>
      </w:pPr>
    </w:p>
    <w:p w:rsidR="00EA42B0" w:rsidRDefault="00EA42B0">
      <w:pPr>
        <w:pStyle w:val="BodyText3"/>
      </w:pPr>
      <w:r>
        <w:t>This Person Specifica</w:t>
      </w:r>
      <w:r w:rsidR="002A4028">
        <w:t>tion sets out the knowledge and/o</w:t>
      </w:r>
      <w:r>
        <w:t>r qualifications, past experience and personal competencies that would be ideal for this particular post.</w:t>
      </w:r>
    </w:p>
    <w:p w:rsidR="00EA42B0" w:rsidRDefault="00EA42B0"/>
    <w:p w:rsidR="00EA42B0" w:rsidRDefault="00EA42B0">
      <w:r>
        <w:t xml:space="preserve">The </w:t>
      </w:r>
      <w:r w:rsidR="002A4028">
        <w:rPr>
          <w:b/>
          <w:bCs/>
        </w:rPr>
        <w:t>Knowledge/</w:t>
      </w:r>
      <w:r>
        <w:rPr>
          <w:b/>
          <w:bCs/>
        </w:rPr>
        <w:t>Qualifications and Experience</w:t>
      </w:r>
      <w:r>
        <w:t xml:space="preserve"> sections describe what is required in terms of the technical ability that is needed to do this job successfully.</w:t>
      </w:r>
    </w:p>
    <w:p w:rsidR="00EA42B0" w:rsidRDefault="00EA42B0"/>
    <w:p w:rsidR="00EA42B0" w:rsidRDefault="00EA42B0">
      <w:r>
        <w:t xml:space="preserve">The </w:t>
      </w:r>
      <w:r>
        <w:rPr>
          <w:b/>
          <w:bCs/>
        </w:rPr>
        <w:t>Competencies</w:t>
      </w:r>
      <w:r>
        <w:t xml:space="preserve"> section describes the kinds of non-technical skills, abilities and personal characteristics that the ideal person for this particular role would have. The competencies describe how that person would ideally work with other people and how they would approach their responsibilities.</w:t>
      </w:r>
    </w:p>
    <w:p w:rsidR="00EA42B0" w:rsidRDefault="00EA42B0"/>
    <w:p w:rsidR="00EA42B0" w:rsidRDefault="00EA42B0">
      <w:r>
        <w:t xml:space="preserve">The </w:t>
      </w:r>
      <w:r>
        <w:rPr>
          <w:b/>
          <w:bCs/>
        </w:rPr>
        <w:t>Special Conditions and Professional Requirements</w:t>
      </w:r>
      <w:r>
        <w:t xml:space="preserve"> section describes any other qualities appropriate to the particular circumstances associated with this role.</w:t>
      </w:r>
    </w:p>
    <w:p w:rsidR="00EA42B0" w:rsidRDefault="00EA42B0"/>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4"/>
        <w:gridCol w:w="3960"/>
        <w:gridCol w:w="3864"/>
      </w:tblGrid>
      <w:tr w:rsidR="00EA42B0" w:rsidTr="002B0440">
        <w:tc>
          <w:tcPr>
            <w:tcW w:w="2524" w:type="dxa"/>
          </w:tcPr>
          <w:p w:rsidR="00EA42B0" w:rsidRDefault="00EA42B0">
            <w:pPr>
              <w:pStyle w:val="Heading4"/>
              <w:rPr>
                <w:b/>
                <w:bCs/>
                <w:sz w:val="28"/>
                <w:u w:val="none"/>
              </w:rPr>
            </w:pPr>
            <w:r>
              <w:rPr>
                <w:b/>
                <w:bCs/>
                <w:sz w:val="28"/>
                <w:u w:val="none"/>
              </w:rPr>
              <w:t>ATTRIBUTE</w:t>
            </w:r>
          </w:p>
        </w:tc>
        <w:tc>
          <w:tcPr>
            <w:tcW w:w="3960" w:type="dxa"/>
          </w:tcPr>
          <w:p w:rsidR="00EA42B0" w:rsidRDefault="00EA42B0">
            <w:pPr>
              <w:pStyle w:val="Heading5"/>
              <w:rPr>
                <w:bCs/>
                <w:sz w:val="28"/>
              </w:rPr>
            </w:pPr>
            <w:r>
              <w:rPr>
                <w:bCs/>
                <w:sz w:val="28"/>
              </w:rPr>
              <w:t>ESSENTIAL</w:t>
            </w:r>
          </w:p>
        </w:tc>
        <w:tc>
          <w:tcPr>
            <w:tcW w:w="3864" w:type="dxa"/>
          </w:tcPr>
          <w:p w:rsidR="00EA42B0" w:rsidRDefault="00EA42B0">
            <w:pPr>
              <w:jc w:val="center"/>
              <w:rPr>
                <w:b/>
                <w:bCs/>
              </w:rPr>
            </w:pPr>
            <w:r>
              <w:rPr>
                <w:b/>
                <w:bCs/>
                <w:sz w:val="28"/>
              </w:rPr>
              <w:t>DESIRABLE</w:t>
            </w:r>
          </w:p>
        </w:tc>
      </w:tr>
      <w:tr w:rsidR="00EA42B0" w:rsidTr="002B0440">
        <w:tc>
          <w:tcPr>
            <w:tcW w:w="2524" w:type="dxa"/>
          </w:tcPr>
          <w:p w:rsidR="00EA42B0" w:rsidRDefault="00EA42B0">
            <w:pPr>
              <w:pStyle w:val="Heading1"/>
              <w:widowControl w:val="0"/>
              <w:jc w:val="left"/>
              <w:rPr>
                <w:sz w:val="28"/>
                <w:u w:val="none"/>
              </w:rPr>
            </w:pPr>
            <w:r>
              <w:rPr>
                <w:sz w:val="28"/>
                <w:u w:val="none"/>
              </w:rPr>
              <w:t>KNOWLEDGE/</w:t>
            </w:r>
          </w:p>
          <w:p w:rsidR="00EA42B0" w:rsidRDefault="00EA42B0">
            <w:pPr>
              <w:pStyle w:val="Heading6"/>
            </w:pPr>
            <w:r>
              <w:t xml:space="preserve">EDUCATION </w:t>
            </w:r>
          </w:p>
          <w:p w:rsidR="00EA42B0" w:rsidRDefault="00EA42B0">
            <w:pPr>
              <w:pStyle w:val="BodyText2"/>
            </w:pPr>
          </w:p>
        </w:tc>
        <w:tc>
          <w:tcPr>
            <w:tcW w:w="3960" w:type="dxa"/>
          </w:tcPr>
          <w:p w:rsidR="002738D7" w:rsidRDefault="002738D7" w:rsidP="0087617C">
            <w:pPr>
              <w:rPr>
                <w:rFonts w:cs="Arial"/>
              </w:rPr>
            </w:pPr>
          </w:p>
          <w:p w:rsidR="002738D7" w:rsidRDefault="002738D7" w:rsidP="002738D7">
            <w:pPr>
              <w:pStyle w:val="BodyText2"/>
              <w:spacing w:after="120"/>
              <w:jc w:val="left"/>
              <w:rPr>
                <w:b w:val="0"/>
                <w:bCs/>
              </w:rPr>
            </w:pPr>
            <w:r>
              <w:rPr>
                <w:b w:val="0"/>
                <w:bCs/>
              </w:rPr>
              <w:t>NEBOSH General Certificate or equivalent.</w:t>
            </w:r>
          </w:p>
          <w:p w:rsidR="002738D7" w:rsidRPr="002738D7" w:rsidRDefault="002738D7" w:rsidP="002738D7">
            <w:pPr>
              <w:pStyle w:val="BodyText2"/>
              <w:spacing w:after="120"/>
              <w:jc w:val="left"/>
              <w:rPr>
                <w:b w:val="0"/>
                <w:bCs/>
              </w:rPr>
            </w:pPr>
            <w:r>
              <w:rPr>
                <w:b w:val="0"/>
                <w:bCs/>
              </w:rPr>
              <w:t>Firm commitment to Continuous Professional Development.</w:t>
            </w:r>
          </w:p>
          <w:p w:rsidR="0087617C" w:rsidRDefault="0087617C" w:rsidP="0087617C">
            <w:pPr>
              <w:rPr>
                <w:rFonts w:cs="Arial"/>
              </w:rPr>
            </w:pPr>
            <w:r>
              <w:rPr>
                <w:rFonts w:cs="Arial"/>
              </w:rPr>
              <w:t xml:space="preserve">Welsh Language Level 1 - All employees will be required to undertake a basic Welsh Language Induction to reach this level. Please refer to The Welsh Language Skills Guidance online </w:t>
            </w:r>
            <w:hyperlink r:id="rId8" w:history="1">
              <w:r>
                <w:rPr>
                  <w:rStyle w:val="Hyperlink"/>
                  <w:rFonts w:cs="Arial"/>
                </w:rPr>
                <w:t>www.rctcbc.gov.uk/WelshSkills</w:t>
              </w:r>
            </w:hyperlink>
          </w:p>
          <w:p w:rsidR="00EA42B0" w:rsidRDefault="00EA42B0" w:rsidP="002738D7">
            <w:pPr>
              <w:pStyle w:val="BodyText2"/>
              <w:spacing w:after="120"/>
              <w:jc w:val="left"/>
              <w:rPr>
                <w:b w:val="0"/>
                <w:bCs/>
              </w:rPr>
            </w:pPr>
          </w:p>
        </w:tc>
        <w:tc>
          <w:tcPr>
            <w:tcW w:w="3864" w:type="dxa"/>
          </w:tcPr>
          <w:p w:rsidR="002738D7" w:rsidRDefault="002738D7" w:rsidP="0087617C">
            <w:pPr>
              <w:rPr>
                <w:rFonts w:cs="Arial"/>
              </w:rPr>
            </w:pPr>
          </w:p>
          <w:p w:rsidR="002738D7" w:rsidRPr="002738D7" w:rsidRDefault="002738D7" w:rsidP="002738D7">
            <w:pPr>
              <w:pStyle w:val="BodyText2"/>
              <w:spacing w:after="120"/>
              <w:jc w:val="left"/>
              <w:rPr>
                <w:b w:val="0"/>
                <w:bCs/>
              </w:rPr>
            </w:pPr>
            <w:r>
              <w:rPr>
                <w:b w:val="0"/>
                <w:bCs/>
              </w:rPr>
              <w:t>NEBOSH National Diploma or equivalent.</w:t>
            </w:r>
          </w:p>
          <w:p w:rsidR="0087617C" w:rsidRDefault="0087617C" w:rsidP="0087617C">
            <w:pPr>
              <w:rPr>
                <w:rFonts w:cs="Arial"/>
              </w:rPr>
            </w:pPr>
            <w:r>
              <w:rPr>
                <w:rFonts w:cs="Arial"/>
              </w:rPr>
              <w:t>Welsh Language Level 2 to Level 5.  For details on the levels please refer to The Welsh Language Skills Guidelines, which can be found in the Welsh Services section of the RCT Council Website.</w:t>
            </w:r>
          </w:p>
          <w:p w:rsidR="0087617C" w:rsidRDefault="0087617C" w:rsidP="0087617C">
            <w:pPr>
              <w:pStyle w:val="BodyText2"/>
              <w:spacing w:after="120"/>
              <w:jc w:val="left"/>
              <w:rPr>
                <w:b w:val="0"/>
                <w:bCs/>
              </w:rPr>
            </w:pPr>
          </w:p>
          <w:p w:rsidR="00EA42B0" w:rsidRDefault="00492E32" w:rsidP="00492E32">
            <w:pPr>
              <w:pStyle w:val="BodyText2"/>
              <w:spacing w:after="120"/>
              <w:jc w:val="left"/>
              <w:rPr>
                <w:b w:val="0"/>
                <w:bCs/>
              </w:rPr>
            </w:pPr>
            <w:r>
              <w:rPr>
                <w:b w:val="0"/>
                <w:bCs/>
              </w:rPr>
              <w:fldChar w:fldCharType="begin">
                <w:ffData>
                  <w:name w:val="Text44"/>
                  <w:enabled/>
                  <w:calcOnExit w:val="0"/>
                  <w:textInput/>
                </w:ffData>
              </w:fldChar>
            </w:r>
            <w:bookmarkStart w:id="14" w:name="Text44"/>
            <w:r>
              <w:rPr>
                <w:b w:val="0"/>
                <w:bCs/>
              </w:rPr>
              <w:instrText xml:space="preserve"> FORMTEXT </w:instrText>
            </w:r>
            <w:r>
              <w:rPr>
                <w:b w:val="0"/>
                <w:bCs/>
              </w:rPr>
            </w:r>
            <w:r>
              <w:rPr>
                <w:b w:val="0"/>
                <w:bCs/>
              </w:rPr>
              <w:fldChar w:fldCharType="separate"/>
            </w:r>
            <w:r>
              <w:rPr>
                <w:b w:val="0"/>
                <w:bCs/>
                <w:noProof/>
              </w:rPr>
              <w:t> </w:t>
            </w:r>
            <w:r>
              <w:rPr>
                <w:b w:val="0"/>
                <w:bCs/>
                <w:noProof/>
              </w:rPr>
              <w:t> </w:t>
            </w:r>
            <w:r>
              <w:rPr>
                <w:b w:val="0"/>
                <w:bCs/>
                <w:noProof/>
              </w:rPr>
              <w:t> </w:t>
            </w:r>
            <w:r>
              <w:rPr>
                <w:b w:val="0"/>
                <w:bCs/>
                <w:noProof/>
              </w:rPr>
              <w:t> </w:t>
            </w:r>
            <w:r>
              <w:rPr>
                <w:b w:val="0"/>
                <w:bCs/>
                <w:noProof/>
              </w:rPr>
              <w:t> </w:t>
            </w:r>
            <w:r>
              <w:rPr>
                <w:b w:val="0"/>
                <w:bCs/>
              </w:rPr>
              <w:fldChar w:fldCharType="end"/>
            </w:r>
            <w:bookmarkEnd w:id="14"/>
          </w:p>
        </w:tc>
      </w:tr>
      <w:tr w:rsidR="00EA42B0" w:rsidTr="002B0440">
        <w:trPr>
          <w:trHeight w:val="1500"/>
        </w:trPr>
        <w:tc>
          <w:tcPr>
            <w:tcW w:w="2524" w:type="dxa"/>
          </w:tcPr>
          <w:p w:rsidR="00EA42B0" w:rsidRDefault="00EA42B0" w:rsidP="00492E32">
            <w:pPr>
              <w:pStyle w:val="Heading6"/>
              <w:spacing w:before="60"/>
            </w:pPr>
            <w:r>
              <w:t>EXPERIENCE</w:t>
            </w:r>
          </w:p>
        </w:tc>
        <w:tc>
          <w:tcPr>
            <w:tcW w:w="3960" w:type="dxa"/>
          </w:tcPr>
          <w:p w:rsidR="00EA42B0" w:rsidRDefault="00EA42B0" w:rsidP="00492E32">
            <w:pPr>
              <w:spacing w:before="60" w:after="120"/>
              <w:rPr>
                <w:bCs/>
              </w:rPr>
            </w:pPr>
            <w:r>
              <w:rPr>
                <w:bCs/>
              </w:rPr>
              <w:fldChar w:fldCharType="begin">
                <w:ffData>
                  <w:name w:val="Text13"/>
                  <w:enabled/>
                  <w:calcOnExit w:val="0"/>
                  <w:textInput/>
                </w:ffData>
              </w:fldChar>
            </w:r>
            <w:bookmarkStart w:id="15" w:name="Text13"/>
            <w:r>
              <w:rPr>
                <w:bCs/>
              </w:rPr>
              <w:instrText xml:space="preserve"> FORMTEXT </w:instrText>
            </w:r>
            <w:r>
              <w:rPr>
                <w:bCs/>
              </w:rPr>
            </w:r>
            <w:r>
              <w:rPr>
                <w:bCs/>
              </w:rPr>
              <w:fldChar w:fldCharType="separate"/>
            </w:r>
            <w:r w:rsidR="002738D7">
              <w:rPr>
                <w:bCs/>
              </w:rPr>
              <w:t>Experience in the provision of a health and safety function.</w:t>
            </w:r>
            <w:r w:rsidR="007871F9">
              <w:rPr>
                <w:bCs/>
                <w:noProof/>
              </w:rPr>
              <w:t> </w:t>
            </w:r>
            <w:r>
              <w:rPr>
                <w:bCs/>
              </w:rPr>
              <w:fldChar w:fldCharType="end"/>
            </w:r>
            <w:bookmarkEnd w:id="15"/>
          </w:p>
        </w:tc>
        <w:tc>
          <w:tcPr>
            <w:tcW w:w="3864" w:type="dxa"/>
          </w:tcPr>
          <w:p w:rsidR="00EA42B0" w:rsidRDefault="002738D7" w:rsidP="00492E32">
            <w:pPr>
              <w:spacing w:before="60" w:after="120"/>
              <w:rPr>
                <w:bCs/>
              </w:rPr>
            </w:pPr>
            <w:r w:rsidRPr="005C5017">
              <w:rPr>
                <w:bCs/>
              </w:rPr>
              <w:t xml:space="preserve">Experience of </w:t>
            </w:r>
            <w:r>
              <w:rPr>
                <w:bCs/>
              </w:rPr>
              <w:t>local government.</w:t>
            </w:r>
          </w:p>
        </w:tc>
      </w:tr>
      <w:tr w:rsidR="00EA42B0" w:rsidTr="002B0440">
        <w:trPr>
          <w:cantSplit/>
          <w:trHeight w:val="626"/>
        </w:trPr>
        <w:tc>
          <w:tcPr>
            <w:tcW w:w="2524" w:type="dxa"/>
            <w:vAlign w:val="center"/>
          </w:tcPr>
          <w:p w:rsidR="00EA42B0" w:rsidRDefault="00EA42B0">
            <w:pPr>
              <w:rPr>
                <w:sz w:val="28"/>
              </w:rPr>
            </w:pPr>
            <w:r>
              <w:rPr>
                <w:b/>
                <w:bCs/>
                <w:caps/>
                <w:sz w:val="28"/>
              </w:rPr>
              <w:t>COMPETENCIES</w:t>
            </w:r>
            <w:r>
              <w:rPr>
                <w:b/>
                <w:bCs/>
                <w:sz w:val="28"/>
              </w:rPr>
              <w:t xml:space="preserve"> </w:t>
            </w:r>
            <w:r>
              <w:rPr>
                <w:rFonts w:ascii="ArialBlack" w:hAnsi="ArialBlack"/>
                <w:sz w:val="28"/>
                <w:szCs w:val="36"/>
                <w:lang w:val="en-US"/>
              </w:rPr>
              <w:t xml:space="preserve"> </w:t>
            </w:r>
          </w:p>
        </w:tc>
        <w:tc>
          <w:tcPr>
            <w:tcW w:w="7824" w:type="dxa"/>
            <w:gridSpan w:val="2"/>
          </w:tcPr>
          <w:p w:rsidR="00EA42B0" w:rsidRDefault="003539CB" w:rsidP="00C443DE">
            <w:pPr>
              <w:pStyle w:val="BodyText3"/>
              <w:spacing w:before="120" w:after="120"/>
              <w:rPr>
                <w:b/>
              </w:rPr>
            </w:pPr>
            <w:r>
              <w:rPr>
                <w:b/>
              </w:rPr>
              <w:t>Technical, Specialist and Professional Competency Framework</w:t>
            </w:r>
          </w:p>
        </w:tc>
      </w:tr>
      <w:tr w:rsidR="00EA42B0" w:rsidTr="002B0440">
        <w:trPr>
          <w:cantSplit/>
        </w:trPr>
        <w:tc>
          <w:tcPr>
            <w:tcW w:w="2524" w:type="dxa"/>
          </w:tcPr>
          <w:p w:rsidR="00EA42B0" w:rsidRDefault="00784745" w:rsidP="003A73A8">
            <w:pPr>
              <w:rPr>
                <w:b/>
                <w:bCs/>
              </w:rPr>
            </w:pPr>
            <w:r>
              <w:rPr>
                <w:b/>
                <w:bCs/>
              </w:rPr>
              <w:t>Working in Partnerships &amp; Teams</w:t>
            </w:r>
          </w:p>
        </w:tc>
        <w:tc>
          <w:tcPr>
            <w:tcW w:w="7824" w:type="dxa"/>
            <w:gridSpan w:val="2"/>
          </w:tcPr>
          <w:p w:rsidR="00EA42B0" w:rsidRPr="00784745" w:rsidRDefault="00784745" w:rsidP="00996150">
            <w:pPr>
              <w:pStyle w:val="BodyText3"/>
              <w:rPr>
                <w:b/>
              </w:rPr>
            </w:pPr>
            <w:r w:rsidRPr="00784745">
              <w:rPr>
                <w:b/>
              </w:rPr>
              <w:t>Builds lasting, positive &amp; supportive relationships with a wide variety of people</w:t>
            </w:r>
            <w:r w:rsidR="00ED2B53">
              <w:rPr>
                <w:b/>
              </w:rPr>
              <w:t>.</w:t>
            </w:r>
          </w:p>
          <w:p w:rsidR="00784745" w:rsidRDefault="00784745" w:rsidP="00996150">
            <w:pPr>
              <w:pStyle w:val="BodyText3"/>
            </w:pPr>
          </w:p>
          <w:p w:rsidR="00784745" w:rsidRDefault="00784745" w:rsidP="00996150">
            <w:pPr>
              <w:pStyle w:val="BodyText3"/>
            </w:pPr>
            <w:r>
              <w:t>Will go ‘over and above’ what’s normal to contribute to the team’s effectiveness</w:t>
            </w:r>
            <w:r w:rsidR="00ED2B53">
              <w:t>.</w:t>
            </w:r>
          </w:p>
          <w:p w:rsidR="00784745" w:rsidRDefault="00784745" w:rsidP="00996150">
            <w:pPr>
              <w:pStyle w:val="BodyText3"/>
            </w:pPr>
          </w:p>
        </w:tc>
      </w:tr>
      <w:tr w:rsidR="00EA42B0" w:rsidTr="002B0440">
        <w:trPr>
          <w:cantSplit/>
        </w:trPr>
        <w:tc>
          <w:tcPr>
            <w:tcW w:w="2524" w:type="dxa"/>
          </w:tcPr>
          <w:p w:rsidR="00EA42B0" w:rsidRDefault="00784745" w:rsidP="003A73A8">
            <w:pPr>
              <w:rPr>
                <w:b/>
                <w:bCs/>
              </w:rPr>
            </w:pPr>
            <w:r>
              <w:rPr>
                <w:b/>
                <w:bCs/>
              </w:rPr>
              <w:t>Professional Expertise and Development</w:t>
            </w:r>
          </w:p>
        </w:tc>
        <w:tc>
          <w:tcPr>
            <w:tcW w:w="7824" w:type="dxa"/>
            <w:gridSpan w:val="2"/>
          </w:tcPr>
          <w:p w:rsidR="00EA42B0" w:rsidRDefault="00784745">
            <w:pPr>
              <w:pStyle w:val="BodyText3"/>
              <w:rPr>
                <w:b/>
              </w:rPr>
            </w:pPr>
            <w:r w:rsidRPr="00545190">
              <w:rPr>
                <w:b/>
              </w:rPr>
              <w:t>Analyses</w:t>
            </w:r>
            <w:r w:rsidR="00ED2B53" w:rsidRPr="00545190">
              <w:rPr>
                <w:b/>
              </w:rPr>
              <w:t xml:space="preserve"> and evaluates information and data accurately.</w:t>
            </w:r>
          </w:p>
          <w:p w:rsidR="00545190" w:rsidRDefault="00545190">
            <w:pPr>
              <w:pStyle w:val="BodyText3"/>
              <w:rPr>
                <w:b/>
              </w:rPr>
            </w:pPr>
          </w:p>
          <w:p w:rsidR="00545190" w:rsidRPr="00545190" w:rsidRDefault="00545190">
            <w:pPr>
              <w:pStyle w:val="BodyText3"/>
            </w:pPr>
            <w:r w:rsidRPr="00545190">
              <w:t xml:space="preserve">Understands </w:t>
            </w:r>
            <w:r>
              <w:t>and complies with external requirements, standards and benchmarks.</w:t>
            </w:r>
          </w:p>
          <w:p w:rsidR="00545190" w:rsidRPr="00545190" w:rsidRDefault="00545190">
            <w:pPr>
              <w:pStyle w:val="BodyText3"/>
              <w:rPr>
                <w:b/>
              </w:rPr>
            </w:pPr>
          </w:p>
        </w:tc>
      </w:tr>
      <w:tr w:rsidR="00EA42B0" w:rsidTr="002B0440">
        <w:trPr>
          <w:cantSplit/>
        </w:trPr>
        <w:tc>
          <w:tcPr>
            <w:tcW w:w="2524" w:type="dxa"/>
          </w:tcPr>
          <w:p w:rsidR="00EA42B0" w:rsidRDefault="00784745" w:rsidP="003A73A8">
            <w:pPr>
              <w:rPr>
                <w:b/>
                <w:bCs/>
              </w:rPr>
            </w:pPr>
            <w:r>
              <w:rPr>
                <w:b/>
                <w:bCs/>
              </w:rPr>
              <w:t>Achieving Results</w:t>
            </w:r>
          </w:p>
        </w:tc>
        <w:tc>
          <w:tcPr>
            <w:tcW w:w="7824" w:type="dxa"/>
            <w:gridSpan w:val="2"/>
          </w:tcPr>
          <w:p w:rsidR="007871F9" w:rsidRPr="00545190" w:rsidRDefault="00ED2B53" w:rsidP="00996150">
            <w:pPr>
              <w:pStyle w:val="BodyText3"/>
              <w:rPr>
                <w:b/>
                <w:noProof/>
              </w:rPr>
            </w:pPr>
            <w:r w:rsidRPr="00545190">
              <w:rPr>
                <w:b/>
              </w:rPr>
              <w:t>Is proactive and flexible to changing demands and knows when to compromise.</w:t>
            </w:r>
            <w:r w:rsidR="00EA42B0">
              <w:rPr>
                <w:b/>
              </w:rPr>
              <w:fldChar w:fldCharType="begin">
                <w:ffData>
                  <w:name w:val="Text25"/>
                  <w:enabled/>
                  <w:calcOnExit w:val="0"/>
                  <w:textInput/>
                </w:ffData>
              </w:fldChar>
            </w:r>
            <w:bookmarkStart w:id="16" w:name="Text25"/>
            <w:r w:rsidR="00EA42B0" w:rsidRPr="00545190">
              <w:rPr>
                <w:b/>
              </w:rPr>
              <w:instrText xml:space="preserve"> FORMTEXT </w:instrText>
            </w:r>
            <w:r w:rsidR="00EA42B0">
              <w:rPr>
                <w:b/>
              </w:rPr>
            </w:r>
            <w:r w:rsidR="00EA42B0">
              <w:rPr>
                <w:b/>
              </w:rPr>
              <w:fldChar w:fldCharType="separate"/>
            </w:r>
          </w:p>
          <w:p w:rsidR="007871F9" w:rsidRDefault="007871F9" w:rsidP="00996150">
            <w:pPr>
              <w:pStyle w:val="BodyText3"/>
              <w:rPr>
                <w:noProof/>
              </w:rPr>
            </w:pPr>
          </w:p>
          <w:p w:rsidR="007871F9" w:rsidRDefault="00545190" w:rsidP="00996150">
            <w:pPr>
              <w:pStyle w:val="BodyText3"/>
              <w:rPr>
                <w:noProof/>
              </w:rPr>
            </w:pPr>
            <w:r>
              <w:rPr>
                <w:noProof/>
              </w:rPr>
              <w:t>Anticipates potential problems and resolves them early.</w:t>
            </w:r>
          </w:p>
          <w:p w:rsidR="00EA42B0" w:rsidRDefault="00EA42B0" w:rsidP="00996150">
            <w:pPr>
              <w:pStyle w:val="BodyText3"/>
            </w:pPr>
            <w:r>
              <w:fldChar w:fldCharType="end"/>
            </w:r>
            <w:bookmarkEnd w:id="16"/>
          </w:p>
        </w:tc>
      </w:tr>
      <w:tr w:rsidR="00EA42B0" w:rsidTr="002B0440">
        <w:trPr>
          <w:cantSplit/>
        </w:trPr>
        <w:tc>
          <w:tcPr>
            <w:tcW w:w="2524" w:type="dxa"/>
          </w:tcPr>
          <w:p w:rsidR="00EA42B0" w:rsidRDefault="00784745" w:rsidP="003A73A8">
            <w:pPr>
              <w:rPr>
                <w:b/>
                <w:bCs/>
              </w:rPr>
            </w:pPr>
            <w:r>
              <w:rPr>
                <w:b/>
                <w:bCs/>
              </w:rPr>
              <w:t>Communicating Effectively</w:t>
            </w:r>
          </w:p>
        </w:tc>
        <w:tc>
          <w:tcPr>
            <w:tcW w:w="7824" w:type="dxa"/>
            <w:gridSpan w:val="2"/>
          </w:tcPr>
          <w:p w:rsidR="00EA42B0" w:rsidRPr="00545190" w:rsidRDefault="00545190" w:rsidP="00545190">
            <w:pPr>
              <w:pStyle w:val="BodyText3"/>
              <w:rPr>
                <w:b/>
              </w:rPr>
            </w:pPr>
            <w:r w:rsidRPr="00545190">
              <w:rPr>
                <w:b/>
              </w:rPr>
              <w:t>Produces excellent and accessible written information.</w:t>
            </w:r>
          </w:p>
          <w:p w:rsidR="00545190" w:rsidRDefault="00545190" w:rsidP="00545190">
            <w:pPr>
              <w:pStyle w:val="BodyText3"/>
            </w:pPr>
          </w:p>
          <w:p w:rsidR="00545190" w:rsidRDefault="00545190" w:rsidP="00545190">
            <w:pPr>
              <w:pStyle w:val="BodyText3"/>
            </w:pPr>
            <w:r>
              <w:t xml:space="preserve">Has excellent presentation skills. </w:t>
            </w:r>
          </w:p>
          <w:p w:rsidR="00545190" w:rsidRDefault="00545190" w:rsidP="00545190">
            <w:pPr>
              <w:pStyle w:val="BodyText3"/>
            </w:pPr>
          </w:p>
        </w:tc>
      </w:tr>
      <w:tr w:rsidR="00EA42B0" w:rsidTr="002B0440">
        <w:trPr>
          <w:cantSplit/>
        </w:trPr>
        <w:tc>
          <w:tcPr>
            <w:tcW w:w="2524" w:type="dxa"/>
          </w:tcPr>
          <w:p w:rsidR="00EA42B0" w:rsidRPr="003A73A8" w:rsidRDefault="00784745" w:rsidP="003A73A8">
            <w:pPr>
              <w:rPr>
                <w:bCs/>
              </w:rPr>
            </w:pPr>
            <w:r w:rsidRPr="003A73A8">
              <w:rPr>
                <w:bCs/>
              </w:rPr>
              <w:t>Focusing on Service Users</w:t>
            </w:r>
            <w:r w:rsidR="00EA42B0" w:rsidRPr="003A73A8">
              <w:rPr>
                <w:bCs/>
              </w:rPr>
              <w:fldChar w:fldCharType="begin">
                <w:ffData>
                  <w:name w:val="Text19"/>
                  <w:enabled/>
                  <w:calcOnExit w:val="0"/>
                  <w:textInput/>
                </w:ffData>
              </w:fldChar>
            </w:r>
            <w:bookmarkStart w:id="17" w:name="Text19"/>
            <w:r w:rsidR="00EA42B0" w:rsidRPr="003A73A8">
              <w:rPr>
                <w:bCs/>
              </w:rPr>
              <w:instrText xml:space="preserve"> FORMTEXT </w:instrText>
            </w:r>
            <w:r w:rsidR="00EA42B0" w:rsidRPr="003A73A8">
              <w:rPr>
                <w:bCs/>
              </w:rPr>
            </w:r>
            <w:r w:rsidR="00EA42B0" w:rsidRPr="003A73A8">
              <w:rPr>
                <w:bCs/>
              </w:rPr>
              <w:fldChar w:fldCharType="separate"/>
            </w:r>
            <w:r w:rsidR="007871F9" w:rsidRPr="003A73A8">
              <w:rPr>
                <w:bCs/>
                <w:noProof/>
              </w:rPr>
              <w:t> </w:t>
            </w:r>
            <w:r w:rsidR="007871F9" w:rsidRPr="003A73A8">
              <w:rPr>
                <w:bCs/>
                <w:noProof/>
              </w:rPr>
              <w:t> </w:t>
            </w:r>
            <w:r w:rsidR="007871F9" w:rsidRPr="003A73A8">
              <w:rPr>
                <w:bCs/>
                <w:noProof/>
              </w:rPr>
              <w:t> </w:t>
            </w:r>
            <w:r w:rsidR="007871F9" w:rsidRPr="003A73A8">
              <w:rPr>
                <w:bCs/>
                <w:noProof/>
              </w:rPr>
              <w:t> </w:t>
            </w:r>
            <w:r w:rsidR="007871F9" w:rsidRPr="003A73A8">
              <w:rPr>
                <w:bCs/>
                <w:noProof/>
              </w:rPr>
              <w:t> </w:t>
            </w:r>
            <w:r w:rsidR="00EA42B0" w:rsidRPr="003A73A8">
              <w:rPr>
                <w:bCs/>
              </w:rPr>
              <w:fldChar w:fldCharType="end"/>
            </w:r>
            <w:bookmarkEnd w:id="17"/>
          </w:p>
        </w:tc>
        <w:tc>
          <w:tcPr>
            <w:tcW w:w="7824" w:type="dxa"/>
            <w:gridSpan w:val="2"/>
          </w:tcPr>
          <w:p w:rsidR="00EA42B0" w:rsidRDefault="00545190">
            <w:pPr>
              <w:pStyle w:val="BodyText3"/>
            </w:pPr>
            <w:r>
              <w:t>Maintains appropriate customer confidentiality.</w:t>
            </w:r>
          </w:p>
          <w:p w:rsidR="00545190" w:rsidRDefault="00545190">
            <w:pPr>
              <w:pStyle w:val="BodyText3"/>
            </w:pPr>
          </w:p>
          <w:p w:rsidR="00545190" w:rsidRDefault="00545190">
            <w:pPr>
              <w:pStyle w:val="BodyText3"/>
            </w:pPr>
            <w:r>
              <w:t>Sets clear and realistic expectations for customers</w:t>
            </w:r>
          </w:p>
          <w:p w:rsidR="00545190" w:rsidRDefault="00545190">
            <w:pPr>
              <w:pStyle w:val="BodyText3"/>
            </w:pPr>
          </w:p>
        </w:tc>
      </w:tr>
      <w:tr w:rsidR="00EA42B0" w:rsidTr="002B0440">
        <w:trPr>
          <w:cantSplit/>
        </w:trPr>
        <w:tc>
          <w:tcPr>
            <w:tcW w:w="2524" w:type="dxa"/>
          </w:tcPr>
          <w:p w:rsidR="00EA42B0" w:rsidRPr="003A73A8" w:rsidRDefault="00545190" w:rsidP="003A73A8">
            <w:pPr>
              <w:rPr>
                <w:bCs/>
              </w:rPr>
            </w:pPr>
            <w:r w:rsidRPr="003A73A8">
              <w:rPr>
                <w:bCs/>
              </w:rPr>
              <w:t>Creating and Responding to Change</w:t>
            </w:r>
            <w:r w:rsidR="00EA42B0" w:rsidRPr="003A73A8">
              <w:rPr>
                <w:bCs/>
              </w:rPr>
              <w:fldChar w:fldCharType="begin">
                <w:ffData>
                  <w:name w:val="Text20"/>
                  <w:enabled/>
                  <w:calcOnExit w:val="0"/>
                  <w:textInput/>
                </w:ffData>
              </w:fldChar>
            </w:r>
            <w:bookmarkStart w:id="18" w:name="Text20"/>
            <w:r w:rsidR="00EA42B0" w:rsidRPr="003A73A8">
              <w:rPr>
                <w:bCs/>
              </w:rPr>
              <w:instrText xml:space="preserve"> FORMTEXT </w:instrText>
            </w:r>
            <w:r w:rsidR="00EA42B0" w:rsidRPr="003A73A8">
              <w:rPr>
                <w:bCs/>
              </w:rPr>
            </w:r>
            <w:r w:rsidR="00EA42B0" w:rsidRPr="003A73A8">
              <w:rPr>
                <w:bCs/>
              </w:rPr>
              <w:fldChar w:fldCharType="separate"/>
            </w:r>
            <w:r w:rsidR="007871F9" w:rsidRPr="003A73A8">
              <w:rPr>
                <w:bCs/>
                <w:noProof/>
              </w:rPr>
              <w:t> </w:t>
            </w:r>
            <w:r w:rsidR="007871F9" w:rsidRPr="003A73A8">
              <w:rPr>
                <w:bCs/>
                <w:noProof/>
              </w:rPr>
              <w:t> </w:t>
            </w:r>
            <w:r w:rsidR="007871F9" w:rsidRPr="003A73A8">
              <w:rPr>
                <w:bCs/>
                <w:noProof/>
              </w:rPr>
              <w:t> </w:t>
            </w:r>
            <w:r w:rsidR="007871F9" w:rsidRPr="003A73A8">
              <w:rPr>
                <w:bCs/>
                <w:noProof/>
              </w:rPr>
              <w:t> </w:t>
            </w:r>
            <w:r w:rsidR="007871F9" w:rsidRPr="003A73A8">
              <w:rPr>
                <w:bCs/>
                <w:noProof/>
              </w:rPr>
              <w:t> </w:t>
            </w:r>
            <w:r w:rsidR="00EA42B0" w:rsidRPr="003A73A8">
              <w:rPr>
                <w:bCs/>
              </w:rPr>
              <w:fldChar w:fldCharType="end"/>
            </w:r>
            <w:bookmarkEnd w:id="18"/>
          </w:p>
        </w:tc>
        <w:tc>
          <w:tcPr>
            <w:tcW w:w="7824" w:type="dxa"/>
            <w:gridSpan w:val="2"/>
          </w:tcPr>
          <w:p w:rsidR="00EA42B0" w:rsidRDefault="00545190">
            <w:pPr>
              <w:pStyle w:val="BodyText3"/>
            </w:pPr>
            <w:r>
              <w:t>Responds quickly and effectively to both internal and external changes.</w:t>
            </w:r>
          </w:p>
          <w:p w:rsidR="00545190" w:rsidRDefault="00545190">
            <w:pPr>
              <w:pStyle w:val="BodyText3"/>
            </w:pPr>
          </w:p>
          <w:p w:rsidR="00545190" w:rsidRDefault="003539CB">
            <w:pPr>
              <w:pStyle w:val="BodyText3"/>
            </w:pPr>
            <w:r>
              <w:t>Contributes ideas to better manage systems, processes or practices.</w:t>
            </w:r>
          </w:p>
          <w:p w:rsidR="003539CB" w:rsidRDefault="003539CB">
            <w:pPr>
              <w:pStyle w:val="BodyText3"/>
            </w:pPr>
          </w:p>
        </w:tc>
      </w:tr>
      <w:tr w:rsidR="00EA42B0" w:rsidTr="002B0440">
        <w:trPr>
          <w:cantSplit/>
          <w:trHeight w:val="1363"/>
        </w:trPr>
        <w:tc>
          <w:tcPr>
            <w:tcW w:w="2524" w:type="dxa"/>
            <w:vAlign w:val="center"/>
          </w:tcPr>
          <w:p w:rsidR="00EA42B0" w:rsidRPr="003A73A8" w:rsidRDefault="00EA42B0">
            <w:pPr>
              <w:rPr>
                <w:b/>
                <w:bCs/>
                <w:caps/>
              </w:rPr>
            </w:pPr>
            <w:r w:rsidRPr="003A73A8">
              <w:rPr>
                <w:b/>
                <w:caps/>
              </w:rPr>
              <w:t>SPECIAL CONDITIONS AND PROFESSIONAL REQUIREMENTS</w:t>
            </w:r>
          </w:p>
        </w:tc>
        <w:tc>
          <w:tcPr>
            <w:tcW w:w="7824" w:type="dxa"/>
            <w:gridSpan w:val="2"/>
            <w:vAlign w:val="center"/>
          </w:tcPr>
          <w:p w:rsidR="003A73A8" w:rsidRDefault="003A73A8">
            <w:pPr>
              <w:pStyle w:val="Footer"/>
              <w:tabs>
                <w:tab w:val="clear" w:pos="4153"/>
                <w:tab w:val="clear" w:pos="8306"/>
              </w:tabs>
              <w:rPr>
                <w:bCs/>
              </w:rPr>
            </w:pPr>
          </w:p>
          <w:p w:rsidR="003A73A8" w:rsidRDefault="003A73A8">
            <w:pPr>
              <w:pStyle w:val="Footer"/>
              <w:tabs>
                <w:tab w:val="clear" w:pos="4153"/>
                <w:tab w:val="clear" w:pos="8306"/>
              </w:tabs>
              <w:rPr>
                <w:bCs/>
              </w:rPr>
            </w:pPr>
          </w:p>
          <w:bookmarkStart w:id="19" w:name="_GoBack"/>
          <w:bookmarkEnd w:id="19"/>
          <w:p w:rsidR="00EA42B0" w:rsidRDefault="003539CB">
            <w:pPr>
              <w:pStyle w:val="Footer"/>
              <w:tabs>
                <w:tab w:val="clear" w:pos="4153"/>
                <w:tab w:val="clear" w:pos="8306"/>
              </w:tabs>
              <w:rPr>
                <w:bCs/>
              </w:rPr>
            </w:pPr>
            <w:r>
              <w:rPr>
                <w:bCs/>
              </w:rPr>
              <w:fldChar w:fldCharType="begin">
                <w:ffData>
                  <w:name w:val="Text35"/>
                  <w:enabled/>
                  <w:calcOnExit w:val="0"/>
                  <w:textInput/>
                </w:ffData>
              </w:fldChar>
            </w:r>
            <w:bookmarkStart w:id="20" w:name="Text35"/>
            <w:r>
              <w:rPr>
                <w:bCs/>
              </w:rPr>
              <w:instrText xml:space="preserve"> FORMTEXT </w:instrText>
            </w:r>
            <w:r>
              <w:rPr>
                <w:bCs/>
              </w:rPr>
            </w:r>
            <w:r>
              <w:rPr>
                <w:bCs/>
              </w:rPr>
              <w:fldChar w:fldCharType="separate"/>
            </w:r>
            <w:r>
              <w:rPr>
                <w:bCs/>
                <w:noProof/>
              </w:rPr>
              <w:t>Ability to travel independently in line with the requirements of the post and any training required.</w:t>
            </w:r>
            <w:r>
              <w:rPr>
                <w:bCs/>
              </w:rPr>
              <w:fldChar w:fldCharType="end"/>
            </w:r>
            <w:bookmarkEnd w:id="20"/>
          </w:p>
          <w:p w:rsidR="003A73A8" w:rsidRDefault="003A73A8">
            <w:pPr>
              <w:pStyle w:val="Footer"/>
              <w:tabs>
                <w:tab w:val="clear" w:pos="4153"/>
                <w:tab w:val="clear" w:pos="8306"/>
              </w:tabs>
              <w:rPr>
                <w:bCs/>
              </w:rPr>
            </w:pPr>
          </w:p>
          <w:p w:rsidR="003A73A8" w:rsidRDefault="003A73A8">
            <w:pPr>
              <w:pStyle w:val="Footer"/>
              <w:tabs>
                <w:tab w:val="clear" w:pos="4153"/>
                <w:tab w:val="clear" w:pos="8306"/>
              </w:tabs>
              <w:rPr>
                <w:bCs/>
              </w:rPr>
            </w:pPr>
          </w:p>
        </w:tc>
      </w:tr>
    </w:tbl>
    <w:p w:rsidR="00EA42B0" w:rsidRDefault="00EA42B0"/>
    <w:p w:rsidR="003A73A8" w:rsidRDefault="003A73A8"/>
    <w:p w:rsidR="00EA42B0" w:rsidRDefault="00EA42B0"/>
    <w:sectPr w:rsidR="00EA42B0">
      <w:headerReference w:type="default" r:id="rId9"/>
      <w:footerReference w:type="default" r:id="rId10"/>
      <w:pgSz w:w="11909" w:h="16834" w:code="9"/>
      <w:pgMar w:top="1977"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71A0" w:rsidRDefault="000671A0">
      <w:r>
        <w:separator/>
      </w:r>
    </w:p>
  </w:endnote>
  <w:endnote w:type="continuationSeparator" w:id="0">
    <w:p w:rsidR="000671A0" w:rsidRDefault="00067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Blac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D56" w:rsidRDefault="001E3D56" w:rsidP="002A4028">
    <w:pPr>
      <w:pStyle w:val="Footer"/>
      <w:tabs>
        <w:tab w:val="clear" w:pos="4153"/>
        <w:tab w:val="clear" w:pos="8306"/>
        <w:tab w:val="center" w:pos="4320"/>
        <w:tab w:val="right" w:pos="9000"/>
      </w:tabs>
    </w:pPr>
    <w:r>
      <w:rPr>
        <w:rStyle w:val="PageNumber"/>
      </w:rPr>
      <w:tab/>
    </w:r>
    <w:r>
      <w:rPr>
        <w:rStyle w:val="PageNumber"/>
      </w:rPr>
      <w:fldChar w:fldCharType="begin"/>
    </w:r>
    <w:r>
      <w:rPr>
        <w:rStyle w:val="PageNumber"/>
      </w:rPr>
      <w:instrText xml:space="preserve"> PAGE </w:instrText>
    </w:r>
    <w:r>
      <w:rPr>
        <w:rStyle w:val="PageNumber"/>
      </w:rPr>
      <w:fldChar w:fldCharType="separate"/>
    </w:r>
    <w:r w:rsidR="003A73A8">
      <w:rPr>
        <w:rStyle w:val="PageNumber"/>
        <w:noProof/>
      </w:rPr>
      <w:t>4</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3A73A8">
      <w:rPr>
        <w:rStyle w:val="PageNumber"/>
        <w:noProof/>
      </w:rPr>
      <w:t>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71A0" w:rsidRDefault="000671A0">
      <w:r>
        <w:separator/>
      </w:r>
    </w:p>
  </w:footnote>
  <w:footnote w:type="continuationSeparator" w:id="0">
    <w:p w:rsidR="000671A0" w:rsidRDefault="000671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D56" w:rsidRDefault="003A73A8" w:rsidP="002738D7">
    <w:pPr>
      <w:pStyle w:val="Header"/>
      <w:jc w:val="right"/>
    </w:pPr>
    <w:r w:rsidRPr="00E279D5">
      <w:rPr>
        <w:rFonts w:cs="Arial"/>
        <w:noProof/>
        <w:szCs w:val="24"/>
        <w:lang w:eastAsia="en-GB"/>
      </w:rPr>
      <w:drawing>
        <wp:anchor distT="0" distB="0" distL="114300" distR="114300" simplePos="0" relativeHeight="251659264" behindDoc="0" locked="0" layoutInCell="1" allowOverlap="1" wp14:anchorId="6D6BB4CB" wp14:editId="5803CF46">
          <wp:simplePos x="0" y="0"/>
          <wp:positionH relativeFrom="margin">
            <wp:align>center</wp:align>
          </wp:positionH>
          <wp:positionV relativeFrom="paragraph">
            <wp:posOffset>-200025</wp:posOffset>
          </wp:positionV>
          <wp:extent cx="1200150" cy="819150"/>
          <wp:effectExtent l="0" t="0" r="0" b="0"/>
          <wp:wrapSquare wrapText="bothSides"/>
          <wp:docPr id="10" name="Picture 9" descr="NEW RCTweb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RCTweblogo.png"/>
                  <pic:cNvPicPr/>
                </pic:nvPicPr>
                <pic:blipFill>
                  <a:blip r:embed="rId1"/>
                  <a:stretch>
                    <a:fillRect/>
                  </a:stretch>
                </pic:blipFill>
                <pic:spPr>
                  <a:xfrm>
                    <a:off x="0" y="0"/>
                    <a:ext cx="1200150" cy="819150"/>
                  </a:xfrm>
                  <a:prstGeom prst="rect">
                    <a:avLst/>
                  </a:prstGeom>
                </pic:spPr>
              </pic:pic>
            </a:graphicData>
          </a:graphic>
          <wp14:sizeRelH relativeFrom="margin">
            <wp14:pctWidth>0</wp14:pctWidth>
          </wp14:sizeRelH>
          <wp14:sizeRelV relativeFrom="margin">
            <wp14:pctHeight>0</wp14:pctHeight>
          </wp14:sizeRelV>
        </wp:anchor>
      </w:drawing>
    </w:r>
    <w:r w:rsidR="002738D7">
      <w:tab/>
    </w:r>
    <w:r w:rsidR="002738D7">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F2BB2"/>
    <w:multiLevelType w:val="hybridMultilevel"/>
    <w:tmpl w:val="03C28BCE"/>
    <w:lvl w:ilvl="0" w:tplc="E570A2E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FE6158"/>
    <w:multiLevelType w:val="hybridMultilevel"/>
    <w:tmpl w:val="9586B8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8953C5C"/>
    <w:multiLevelType w:val="hybridMultilevel"/>
    <w:tmpl w:val="A5449956"/>
    <w:lvl w:ilvl="0" w:tplc="0409000F">
      <w:start w:val="1"/>
      <w:numFmt w:val="decimal"/>
      <w:lvlText w:val="%1."/>
      <w:lvlJc w:val="left"/>
      <w:pPr>
        <w:tabs>
          <w:tab w:val="num" w:pos="1077"/>
        </w:tabs>
        <w:ind w:left="1077" w:hanging="360"/>
      </w:pPr>
    </w:lvl>
    <w:lvl w:ilvl="1" w:tplc="04090019" w:tentative="1">
      <w:start w:val="1"/>
      <w:numFmt w:val="lowerLetter"/>
      <w:lvlText w:val="%2."/>
      <w:lvlJc w:val="left"/>
      <w:pPr>
        <w:tabs>
          <w:tab w:val="num" w:pos="1797"/>
        </w:tabs>
        <w:ind w:left="1797" w:hanging="360"/>
      </w:pPr>
    </w:lvl>
    <w:lvl w:ilvl="2" w:tplc="0409001B" w:tentative="1">
      <w:start w:val="1"/>
      <w:numFmt w:val="lowerRoman"/>
      <w:lvlText w:val="%3."/>
      <w:lvlJc w:val="right"/>
      <w:pPr>
        <w:tabs>
          <w:tab w:val="num" w:pos="2517"/>
        </w:tabs>
        <w:ind w:left="2517" w:hanging="180"/>
      </w:pPr>
    </w:lvl>
    <w:lvl w:ilvl="3" w:tplc="0409000F" w:tentative="1">
      <w:start w:val="1"/>
      <w:numFmt w:val="decimal"/>
      <w:lvlText w:val="%4."/>
      <w:lvlJc w:val="left"/>
      <w:pPr>
        <w:tabs>
          <w:tab w:val="num" w:pos="3237"/>
        </w:tabs>
        <w:ind w:left="3237" w:hanging="360"/>
      </w:pPr>
    </w:lvl>
    <w:lvl w:ilvl="4" w:tplc="04090019" w:tentative="1">
      <w:start w:val="1"/>
      <w:numFmt w:val="lowerLetter"/>
      <w:lvlText w:val="%5."/>
      <w:lvlJc w:val="left"/>
      <w:pPr>
        <w:tabs>
          <w:tab w:val="num" w:pos="3957"/>
        </w:tabs>
        <w:ind w:left="3957" w:hanging="360"/>
      </w:pPr>
    </w:lvl>
    <w:lvl w:ilvl="5" w:tplc="0409001B" w:tentative="1">
      <w:start w:val="1"/>
      <w:numFmt w:val="lowerRoman"/>
      <w:lvlText w:val="%6."/>
      <w:lvlJc w:val="right"/>
      <w:pPr>
        <w:tabs>
          <w:tab w:val="num" w:pos="4677"/>
        </w:tabs>
        <w:ind w:left="4677" w:hanging="180"/>
      </w:pPr>
    </w:lvl>
    <w:lvl w:ilvl="6" w:tplc="0409000F" w:tentative="1">
      <w:start w:val="1"/>
      <w:numFmt w:val="decimal"/>
      <w:lvlText w:val="%7."/>
      <w:lvlJc w:val="left"/>
      <w:pPr>
        <w:tabs>
          <w:tab w:val="num" w:pos="5397"/>
        </w:tabs>
        <w:ind w:left="5397" w:hanging="360"/>
      </w:pPr>
    </w:lvl>
    <w:lvl w:ilvl="7" w:tplc="04090019" w:tentative="1">
      <w:start w:val="1"/>
      <w:numFmt w:val="lowerLetter"/>
      <w:lvlText w:val="%8."/>
      <w:lvlJc w:val="left"/>
      <w:pPr>
        <w:tabs>
          <w:tab w:val="num" w:pos="6117"/>
        </w:tabs>
        <w:ind w:left="6117" w:hanging="360"/>
      </w:pPr>
    </w:lvl>
    <w:lvl w:ilvl="8" w:tplc="0409001B" w:tentative="1">
      <w:start w:val="1"/>
      <w:numFmt w:val="lowerRoman"/>
      <w:lvlText w:val="%9."/>
      <w:lvlJc w:val="right"/>
      <w:pPr>
        <w:tabs>
          <w:tab w:val="num" w:pos="6837"/>
        </w:tabs>
        <w:ind w:left="6837" w:hanging="180"/>
      </w:pPr>
    </w:lvl>
  </w:abstractNum>
  <w:abstractNum w:abstractNumId="3" w15:restartNumberingAfterBreak="0">
    <w:nsid w:val="2F191568"/>
    <w:multiLevelType w:val="hybridMultilevel"/>
    <w:tmpl w:val="B486F9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BCD363D"/>
    <w:multiLevelType w:val="hybridMultilevel"/>
    <w:tmpl w:val="0A6C4D60"/>
    <w:lvl w:ilvl="0" w:tplc="0AAA77E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BB22C13"/>
    <w:multiLevelType w:val="hybridMultilevel"/>
    <w:tmpl w:val="FD2E58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5"/>
  </w:num>
  <w:num w:numId="3">
    <w:abstractNumId w:val="2"/>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D8D"/>
    <w:rsid w:val="000671A0"/>
    <w:rsid w:val="000D523E"/>
    <w:rsid w:val="00112541"/>
    <w:rsid w:val="00143DD2"/>
    <w:rsid w:val="001A5D8D"/>
    <w:rsid w:val="001A77DA"/>
    <w:rsid w:val="001E3D56"/>
    <w:rsid w:val="00221727"/>
    <w:rsid w:val="002738D7"/>
    <w:rsid w:val="002A4028"/>
    <w:rsid w:val="002B0440"/>
    <w:rsid w:val="003539CB"/>
    <w:rsid w:val="003A73A8"/>
    <w:rsid w:val="003D4D98"/>
    <w:rsid w:val="003E5565"/>
    <w:rsid w:val="004460AB"/>
    <w:rsid w:val="00492E32"/>
    <w:rsid w:val="004F0919"/>
    <w:rsid w:val="00501378"/>
    <w:rsid w:val="00545190"/>
    <w:rsid w:val="00561CDA"/>
    <w:rsid w:val="005B5025"/>
    <w:rsid w:val="00637AD2"/>
    <w:rsid w:val="00671BBF"/>
    <w:rsid w:val="0068213B"/>
    <w:rsid w:val="006D3C42"/>
    <w:rsid w:val="00744A36"/>
    <w:rsid w:val="00784745"/>
    <w:rsid w:val="007871F9"/>
    <w:rsid w:val="00874CA2"/>
    <w:rsid w:val="0087617C"/>
    <w:rsid w:val="00880B80"/>
    <w:rsid w:val="008878DF"/>
    <w:rsid w:val="008A6257"/>
    <w:rsid w:val="008B3727"/>
    <w:rsid w:val="008C2A18"/>
    <w:rsid w:val="00911D2E"/>
    <w:rsid w:val="00924FD4"/>
    <w:rsid w:val="00992A94"/>
    <w:rsid w:val="00996150"/>
    <w:rsid w:val="00A153F8"/>
    <w:rsid w:val="00A42BE0"/>
    <w:rsid w:val="00A458C6"/>
    <w:rsid w:val="00AE5A40"/>
    <w:rsid w:val="00B04F92"/>
    <w:rsid w:val="00BB1CCC"/>
    <w:rsid w:val="00BB2683"/>
    <w:rsid w:val="00BD68B2"/>
    <w:rsid w:val="00BE4FBF"/>
    <w:rsid w:val="00C25F9C"/>
    <w:rsid w:val="00C443DE"/>
    <w:rsid w:val="00D05950"/>
    <w:rsid w:val="00D91300"/>
    <w:rsid w:val="00DC59B0"/>
    <w:rsid w:val="00E404F9"/>
    <w:rsid w:val="00E65F8E"/>
    <w:rsid w:val="00EA42B0"/>
    <w:rsid w:val="00ED2B53"/>
    <w:rsid w:val="00F53D72"/>
    <w:rsid w:val="00FE25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688A556"/>
  <w15:docId w15:val="{2804F533-8D7C-46AC-8417-71C3548C8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jc w:val="center"/>
      <w:outlineLvl w:val="0"/>
    </w:pPr>
    <w:rPr>
      <w:b/>
      <w:caps/>
      <w:szCs w:val="20"/>
      <w:u w:val="single"/>
    </w:rPr>
  </w:style>
  <w:style w:type="paragraph" w:styleId="Heading2">
    <w:name w:val="heading 2"/>
    <w:basedOn w:val="Normal"/>
    <w:next w:val="Normal"/>
    <w:qFormat/>
    <w:pPr>
      <w:keepNext/>
      <w:jc w:val="center"/>
      <w:outlineLvl w:val="1"/>
    </w:pPr>
    <w:rPr>
      <w:rFonts w:ascii="Tahoma" w:hAnsi="Tahoma" w:cs="Tahoma"/>
      <w:b/>
      <w:caps/>
      <w:sz w:val="32"/>
    </w:rPr>
  </w:style>
  <w:style w:type="paragraph" w:styleId="Heading4">
    <w:name w:val="heading 4"/>
    <w:basedOn w:val="Normal"/>
    <w:next w:val="Normal"/>
    <w:qFormat/>
    <w:pPr>
      <w:keepNext/>
      <w:widowControl w:val="0"/>
      <w:jc w:val="center"/>
      <w:outlineLvl w:val="3"/>
    </w:pPr>
    <w:rPr>
      <w:szCs w:val="20"/>
      <w:u w:val="single"/>
      <w:lang w:val="en-US"/>
    </w:rPr>
  </w:style>
  <w:style w:type="paragraph" w:styleId="Heading5">
    <w:name w:val="heading 5"/>
    <w:basedOn w:val="Normal"/>
    <w:next w:val="Normal"/>
    <w:qFormat/>
    <w:pPr>
      <w:keepNext/>
      <w:widowControl w:val="0"/>
      <w:jc w:val="center"/>
      <w:outlineLvl w:val="4"/>
    </w:pPr>
    <w:rPr>
      <w:b/>
      <w:szCs w:val="20"/>
    </w:rPr>
  </w:style>
  <w:style w:type="paragraph" w:styleId="Heading6">
    <w:name w:val="heading 6"/>
    <w:basedOn w:val="Normal"/>
    <w:next w:val="Normal"/>
    <w:qFormat/>
    <w:pPr>
      <w:keepNext/>
      <w:widowControl w:val="0"/>
      <w:jc w:val="both"/>
      <w:outlineLvl w:val="5"/>
    </w:pPr>
    <w:rPr>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szCs w:val="20"/>
    </w:rPr>
  </w:style>
  <w:style w:type="paragraph" w:styleId="BodyText3">
    <w:name w:val="Body Text 3"/>
    <w:basedOn w:val="Normal"/>
    <w:rPr>
      <w:bCs/>
      <w:szCs w:val="20"/>
    </w:rPr>
  </w:style>
  <w:style w:type="paragraph" w:styleId="BodyText2">
    <w:name w:val="Body Text 2"/>
    <w:basedOn w:val="Normal"/>
    <w:pPr>
      <w:jc w:val="both"/>
    </w:pPr>
    <w:rPr>
      <w:b/>
      <w:szCs w:val="20"/>
    </w:rPr>
  </w:style>
  <w:style w:type="paragraph" w:styleId="Footer">
    <w:name w:val="footer"/>
    <w:basedOn w:val="Normal"/>
    <w:pPr>
      <w:tabs>
        <w:tab w:val="center" w:pos="4153"/>
        <w:tab w:val="right" w:pos="8306"/>
      </w:tabs>
    </w:pPr>
    <w:rPr>
      <w:szCs w:val="20"/>
    </w:rPr>
  </w:style>
  <w:style w:type="character" w:styleId="PageNumber">
    <w:name w:val="page number"/>
    <w:basedOn w:val="DefaultParagraphFont"/>
  </w:style>
  <w:style w:type="paragraph" w:styleId="BodyText">
    <w:name w:val="Body Text"/>
    <w:basedOn w:val="Normal"/>
    <w:pPr>
      <w:jc w:val="both"/>
    </w:pPr>
    <w:rPr>
      <w:bCs/>
    </w:rPr>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uiPriority w:val="99"/>
    <w:semiHidden/>
    <w:unhideWhenUsed/>
    <w:rsid w:val="0087617C"/>
    <w:rPr>
      <w:color w:val="0563C1"/>
      <w:u w:val="single"/>
    </w:rPr>
  </w:style>
  <w:style w:type="paragraph" w:styleId="ListParagraph">
    <w:name w:val="List Paragraph"/>
    <w:basedOn w:val="Normal"/>
    <w:uiPriority w:val="34"/>
    <w:qFormat/>
    <w:rsid w:val="00BE4FBF"/>
    <w:pPr>
      <w:ind w:left="720"/>
      <w:contextualSpacing/>
    </w:pPr>
  </w:style>
  <w:style w:type="character" w:styleId="PlaceholderText">
    <w:name w:val="Placeholder Text"/>
    <w:basedOn w:val="DefaultParagraphFont"/>
    <w:uiPriority w:val="99"/>
    <w:semiHidden/>
    <w:rsid w:val="00AE5A4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6379781">
      <w:bodyDiv w:val="1"/>
      <w:marLeft w:val="0"/>
      <w:marRight w:val="0"/>
      <w:marTop w:val="0"/>
      <w:marBottom w:val="0"/>
      <w:divBdr>
        <w:top w:val="none" w:sz="0" w:space="0" w:color="auto"/>
        <w:left w:val="none" w:sz="0" w:space="0" w:color="auto"/>
        <w:bottom w:val="none" w:sz="0" w:space="0" w:color="auto"/>
        <w:right w:val="none" w:sz="0" w:space="0" w:color="auto"/>
      </w:divBdr>
    </w:div>
    <w:div w:id="1581721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ctcbc.gov.uk/WelshSkill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3641AC-77BD-468B-BFE2-D32ECF29A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674</Words>
  <Characters>4530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Group:</vt:lpstr>
    </vt:vector>
  </TitlesOfParts>
  <Company>rct</Company>
  <LinksUpToDate>false</LinksUpToDate>
  <CharactersWithSpaces>5194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Group:</dc:title>
  <dc:creator>Bartlett, Alison</dc:creator>
  <cp:lastModifiedBy>Doxsey, Sarah</cp:lastModifiedBy>
  <cp:revision>3</cp:revision>
  <cp:lastPrinted>2011-07-08T10:12:00Z</cp:lastPrinted>
  <dcterms:created xsi:type="dcterms:W3CDTF">2019-11-27T10:33:00Z</dcterms:created>
  <dcterms:modified xsi:type="dcterms:W3CDTF">2019-11-27T10:37:00Z</dcterms:modified>
</cp:coreProperties>
</file>